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25A6" w14:textId="261D5AA7" w:rsidR="00812922" w:rsidRPr="00812922" w:rsidRDefault="00247B5B">
      <w:pPr>
        <w:rPr>
          <w:b/>
          <w:sz w:val="28"/>
          <w:szCs w:val="28"/>
        </w:rPr>
      </w:pPr>
      <w:r>
        <w:rPr>
          <w:b/>
          <w:sz w:val="28"/>
          <w:szCs w:val="28"/>
        </w:rPr>
        <w:t xml:space="preserve">Start using </w:t>
      </w:r>
      <w:r w:rsidR="000B65AB" w:rsidRPr="000B65AB">
        <w:rPr>
          <w:b/>
          <w:sz w:val="28"/>
          <w:szCs w:val="28"/>
        </w:rPr>
        <w:t>Tekla Structures</w:t>
      </w:r>
      <w:r w:rsidR="000B65AB">
        <w:rPr>
          <w:b/>
          <w:sz w:val="28"/>
          <w:szCs w:val="28"/>
        </w:rPr>
        <w:t xml:space="preserve"> 2022</w:t>
      </w:r>
    </w:p>
    <w:p w14:paraId="4F024700" w14:textId="0B258696" w:rsidR="00B077E5" w:rsidRDefault="00B077E5">
      <w:r w:rsidRPr="00B077E5">
        <w:t>The purpose of this document is to ensure that you as a Tekla Structures user can quickly and easily switch to Tekla Structures 2022.</w:t>
      </w:r>
    </w:p>
    <w:p w14:paraId="5E954E26" w14:textId="7487512D" w:rsidR="00003C7D" w:rsidRDefault="00246A8A">
      <w:r w:rsidRPr="00246A8A">
        <w:t xml:space="preserve">When you switch to Tekla Structures 2022 as a Tekla Structures user, you can use the settings and files that you </w:t>
      </w:r>
      <w:r w:rsidR="00345E5F">
        <w:t xml:space="preserve">have </w:t>
      </w:r>
      <w:r w:rsidR="002F3390">
        <w:t>customized</w:t>
      </w:r>
      <w:r w:rsidRPr="00246A8A">
        <w:t xml:space="preserve"> in a previous Tekla Structures version. Tekla Structures will not copy them automatically, you have to do it </w:t>
      </w:r>
      <w:r>
        <w:t>manually</w:t>
      </w:r>
      <w:r w:rsidRPr="00246A8A">
        <w:t>.</w:t>
      </w:r>
      <w:r w:rsidR="004710E2">
        <w:t xml:space="preserve"> </w:t>
      </w:r>
      <w:r w:rsidR="00F314A6">
        <w:t>That’s the reason for</w:t>
      </w:r>
      <w:r w:rsidR="00940CD2">
        <w:t xml:space="preserve"> </w:t>
      </w:r>
      <w:r w:rsidR="00B77F5B">
        <w:t>logbook</w:t>
      </w:r>
      <w:r w:rsidR="004710E2">
        <w:t>.</w:t>
      </w:r>
    </w:p>
    <w:p w14:paraId="60E9ED66" w14:textId="4BD6E9F9" w:rsidR="00812922" w:rsidRDefault="00FC30D8">
      <w:r w:rsidRPr="00FC30D8">
        <w:t>We recommend that you take a look at the following ponts</w:t>
      </w:r>
      <w:r w:rsidR="00590BCC">
        <w:t xml:space="preserve"> of attention</w:t>
      </w:r>
      <w:r w:rsidRPr="00FC30D8">
        <w:t xml:space="preserve"> regarding changes/</w:t>
      </w:r>
      <w:r w:rsidR="00D7715C">
        <w:t>customizations</w:t>
      </w:r>
      <w:r w:rsidRPr="00FC30D8">
        <w:t>/settings you made in your previous Tekla Structures version. Compare them to your situation and, if necessary, take the steps that apply to you. This allows you to continue working with the new version quick and easily</w:t>
      </w:r>
      <w:r w:rsidR="00773F8A">
        <w:t>.</w:t>
      </w:r>
    </w:p>
    <w:p w14:paraId="09453A79" w14:textId="74C229AF" w:rsidR="006B75FE" w:rsidRDefault="00D92594">
      <w:r w:rsidRPr="00D92594">
        <w:t>It is recommended t</w:t>
      </w:r>
      <w:r w:rsidR="00F10047">
        <w:t xml:space="preserve">o document you </w:t>
      </w:r>
      <w:r w:rsidRPr="00D92594">
        <w:t>changes in this Word document as a</w:t>
      </w:r>
      <w:r w:rsidR="00923E8D">
        <w:t xml:space="preserve"> logbook</w:t>
      </w:r>
      <w:r w:rsidRPr="00D92594">
        <w:t>, p</w:t>
      </w:r>
      <w:r w:rsidR="00B16D2F">
        <w:t xml:space="preserve">ossibly </w:t>
      </w:r>
      <w:r w:rsidR="00FA4282">
        <w:t>complemented wi</w:t>
      </w:r>
      <w:r w:rsidRPr="00D92594">
        <w:t xml:space="preserve">th your </w:t>
      </w:r>
      <w:r w:rsidR="00FA4282">
        <w:t xml:space="preserve">personal </w:t>
      </w:r>
      <w:r w:rsidRPr="00D92594">
        <w:t xml:space="preserve">points of </w:t>
      </w:r>
      <w:r w:rsidR="00FA4282">
        <w:t>attention</w:t>
      </w:r>
      <w:r w:rsidR="00923E8D">
        <w:t xml:space="preserve"> to make sure that you </w:t>
      </w:r>
      <w:r w:rsidRPr="00D92594">
        <w:t>always know what your</w:t>
      </w:r>
      <w:r w:rsidR="00923E8D">
        <w:t xml:space="preserve"> changes are</w:t>
      </w:r>
      <w:r w:rsidR="006B75FE">
        <w:t>.</w:t>
      </w:r>
    </w:p>
    <w:tbl>
      <w:tblPr>
        <w:tblStyle w:val="Tabelraster"/>
        <w:tblW w:w="0" w:type="auto"/>
        <w:tblInd w:w="108" w:type="dxa"/>
        <w:tblLayout w:type="fixed"/>
        <w:tblLook w:val="04A0" w:firstRow="1" w:lastRow="0" w:firstColumn="1" w:lastColumn="0" w:noHBand="0" w:noVBand="1"/>
      </w:tblPr>
      <w:tblGrid>
        <w:gridCol w:w="6237"/>
        <w:gridCol w:w="1843"/>
      </w:tblGrid>
      <w:tr w:rsidR="006B75FE" w14:paraId="76675B38" w14:textId="77777777" w:rsidTr="003F7EBC">
        <w:tc>
          <w:tcPr>
            <w:tcW w:w="6237" w:type="dxa"/>
            <w:shd w:val="clear" w:color="auto" w:fill="8DB3E2" w:themeFill="text2" w:themeFillTint="66"/>
          </w:tcPr>
          <w:p w14:paraId="3FE0F452" w14:textId="4FD8FA72" w:rsidR="002F76E9" w:rsidRPr="00ED3BE7" w:rsidRDefault="00923E8D" w:rsidP="005F4067">
            <w:pPr>
              <w:rPr>
                <w:b/>
              </w:rPr>
            </w:pPr>
            <w:bookmarkStart w:id="0" w:name="Aandachtspunten"/>
            <w:r>
              <w:rPr>
                <w:b/>
              </w:rPr>
              <w:t>Points of attention</w:t>
            </w:r>
            <w:bookmarkEnd w:id="0"/>
          </w:p>
        </w:tc>
        <w:tc>
          <w:tcPr>
            <w:tcW w:w="1843" w:type="dxa"/>
            <w:shd w:val="clear" w:color="auto" w:fill="8DB3E2" w:themeFill="text2" w:themeFillTint="66"/>
          </w:tcPr>
          <w:p w14:paraId="3409C8C1" w14:textId="4040E133" w:rsidR="002F76E9" w:rsidRPr="00ED3BE7" w:rsidRDefault="00923E8D" w:rsidP="005F4067">
            <w:pPr>
              <w:rPr>
                <w:b/>
              </w:rPr>
            </w:pPr>
            <w:r>
              <w:rPr>
                <w:b/>
              </w:rPr>
              <w:t>Checked by</w:t>
            </w:r>
          </w:p>
        </w:tc>
      </w:tr>
      <w:tr w:rsidR="002F76E9" w14:paraId="4BAEAEC0" w14:textId="77777777" w:rsidTr="003F7EBC">
        <w:tc>
          <w:tcPr>
            <w:tcW w:w="6237" w:type="dxa"/>
          </w:tcPr>
          <w:p w14:paraId="76235BA4" w14:textId="098C2442" w:rsidR="00D55AB6" w:rsidRPr="002F76E9" w:rsidRDefault="000F324F" w:rsidP="003D59FE">
            <w:pPr>
              <w:pStyle w:val="Lijstalinea"/>
              <w:numPr>
                <w:ilvl w:val="0"/>
                <w:numId w:val="11"/>
              </w:numPr>
            </w:pPr>
            <w:hyperlink w:anchor="Installatie" w:history="1">
              <w:proofErr w:type="spellStart"/>
              <w:r w:rsidR="009125DE">
                <w:rPr>
                  <w:rStyle w:val="Hyperlink"/>
                </w:rPr>
                <w:t>Installing_Tekla_Structures</w:t>
              </w:r>
              <w:proofErr w:type="spellEnd"/>
            </w:hyperlink>
          </w:p>
        </w:tc>
        <w:tc>
          <w:tcPr>
            <w:tcW w:w="1843" w:type="dxa"/>
          </w:tcPr>
          <w:p w14:paraId="457F9CC9" w14:textId="77777777" w:rsidR="002F76E9" w:rsidRDefault="002F76E9" w:rsidP="005F4067"/>
        </w:tc>
      </w:tr>
      <w:tr w:rsidR="002F76E9" w14:paraId="260FAEAA" w14:textId="77777777" w:rsidTr="003F7EBC">
        <w:tc>
          <w:tcPr>
            <w:tcW w:w="6237" w:type="dxa"/>
          </w:tcPr>
          <w:p w14:paraId="0772CC87" w14:textId="77777777" w:rsidR="00D55AB6" w:rsidRPr="002F76E9" w:rsidRDefault="000F324F" w:rsidP="002F5DE4">
            <w:pPr>
              <w:pStyle w:val="Lijstalinea"/>
              <w:numPr>
                <w:ilvl w:val="0"/>
                <w:numId w:val="11"/>
              </w:numPr>
            </w:pPr>
            <w:hyperlink w:anchor="License_Administration_Tool" w:history="1">
              <w:r w:rsidR="00A74E55" w:rsidRPr="00A24AA7">
                <w:rPr>
                  <w:rStyle w:val="Hyperlink"/>
                </w:rPr>
                <w:t>License Administr</w:t>
              </w:r>
              <w:r w:rsidR="002F5DE4" w:rsidRPr="00A24AA7">
                <w:rPr>
                  <w:rStyle w:val="Hyperlink"/>
                </w:rPr>
                <w:t>a</w:t>
              </w:r>
              <w:r w:rsidR="00A74E55" w:rsidRPr="00A24AA7">
                <w:rPr>
                  <w:rStyle w:val="Hyperlink"/>
                </w:rPr>
                <w:t>tion Tool</w:t>
              </w:r>
            </w:hyperlink>
          </w:p>
        </w:tc>
        <w:tc>
          <w:tcPr>
            <w:tcW w:w="1843" w:type="dxa"/>
          </w:tcPr>
          <w:p w14:paraId="5A1D032D" w14:textId="77777777" w:rsidR="002F76E9" w:rsidRDefault="002F76E9" w:rsidP="005F4067"/>
        </w:tc>
      </w:tr>
      <w:tr w:rsidR="006E5E65" w14:paraId="62D2F61E" w14:textId="77777777" w:rsidTr="003F7EBC">
        <w:tc>
          <w:tcPr>
            <w:tcW w:w="6237" w:type="dxa"/>
          </w:tcPr>
          <w:p w14:paraId="42AC7704" w14:textId="77777777" w:rsidR="006E5E65" w:rsidRDefault="000F324F" w:rsidP="002F5DE4">
            <w:pPr>
              <w:pStyle w:val="Lijstalinea"/>
              <w:numPr>
                <w:ilvl w:val="0"/>
                <w:numId w:val="11"/>
              </w:numPr>
            </w:pPr>
            <w:hyperlink w:anchor="License_Borrow_Tool" w:history="1">
              <w:r w:rsidR="006E5E65" w:rsidRPr="007B0BC9">
                <w:rPr>
                  <w:rStyle w:val="Hyperlink"/>
                </w:rPr>
                <w:t>License Borrow Tool</w:t>
              </w:r>
            </w:hyperlink>
          </w:p>
        </w:tc>
        <w:tc>
          <w:tcPr>
            <w:tcW w:w="1843" w:type="dxa"/>
          </w:tcPr>
          <w:p w14:paraId="6D5EA453" w14:textId="77777777" w:rsidR="006E5E65" w:rsidRDefault="006E5E65" w:rsidP="005F4067"/>
        </w:tc>
      </w:tr>
      <w:tr w:rsidR="007935AF" w14:paraId="76574CBD" w14:textId="77777777" w:rsidTr="003F7EBC">
        <w:tc>
          <w:tcPr>
            <w:tcW w:w="6237" w:type="dxa"/>
          </w:tcPr>
          <w:p w14:paraId="5238C160" w14:textId="717A37D4" w:rsidR="007935AF" w:rsidRPr="00ED3BE7" w:rsidRDefault="000F324F" w:rsidP="003D59FE">
            <w:pPr>
              <w:pStyle w:val="Lijstalinea"/>
              <w:numPr>
                <w:ilvl w:val="0"/>
                <w:numId w:val="11"/>
              </w:numPr>
            </w:pPr>
            <w:hyperlink w:anchor="Tekla_Structures_licentie" w:history="1">
              <w:proofErr w:type="spellStart"/>
              <w:r w:rsidR="009125DE">
                <w:rPr>
                  <w:rStyle w:val="Hyperlink"/>
                </w:rPr>
                <w:t>Tekla_Structures_license</w:t>
              </w:r>
              <w:proofErr w:type="spellEnd"/>
            </w:hyperlink>
          </w:p>
        </w:tc>
        <w:tc>
          <w:tcPr>
            <w:tcW w:w="1843" w:type="dxa"/>
          </w:tcPr>
          <w:p w14:paraId="665F6FF7" w14:textId="77777777" w:rsidR="007935AF" w:rsidRDefault="007935AF" w:rsidP="005F4067"/>
        </w:tc>
      </w:tr>
      <w:tr w:rsidR="002F76E9" w14:paraId="7C44CA6E" w14:textId="77777777" w:rsidTr="003F7EBC">
        <w:tc>
          <w:tcPr>
            <w:tcW w:w="6237" w:type="dxa"/>
          </w:tcPr>
          <w:p w14:paraId="0E27F216" w14:textId="66A84E1E" w:rsidR="00D55AB6" w:rsidRDefault="000F324F" w:rsidP="003D59FE">
            <w:pPr>
              <w:pStyle w:val="Lijstalinea"/>
              <w:numPr>
                <w:ilvl w:val="0"/>
                <w:numId w:val="11"/>
              </w:numPr>
            </w:pPr>
            <w:hyperlink w:anchor="Migratie_wizard" w:history="1">
              <w:proofErr w:type="spellStart"/>
              <w:r w:rsidR="00F10CD1">
                <w:rPr>
                  <w:rStyle w:val="Hyperlink"/>
                </w:rPr>
                <w:t>Personal_settings_and_extensions</w:t>
              </w:r>
              <w:proofErr w:type="spellEnd"/>
            </w:hyperlink>
          </w:p>
        </w:tc>
        <w:tc>
          <w:tcPr>
            <w:tcW w:w="1843" w:type="dxa"/>
          </w:tcPr>
          <w:p w14:paraId="2D7F008C" w14:textId="77777777" w:rsidR="002F76E9" w:rsidRDefault="002F76E9" w:rsidP="005F4067"/>
        </w:tc>
      </w:tr>
      <w:tr w:rsidR="002F76E9" w14:paraId="79662F42" w14:textId="77777777" w:rsidTr="003F7EBC">
        <w:tc>
          <w:tcPr>
            <w:tcW w:w="6237" w:type="dxa"/>
          </w:tcPr>
          <w:p w14:paraId="7616DA6A" w14:textId="0A5BE454" w:rsidR="00D55AB6" w:rsidRDefault="000F324F" w:rsidP="003D59FE">
            <w:pPr>
              <w:pStyle w:val="Lijstalinea"/>
              <w:numPr>
                <w:ilvl w:val="0"/>
                <w:numId w:val="11"/>
              </w:numPr>
            </w:pPr>
            <w:hyperlink w:anchor="Nieuwe_ts_map" w:history="1">
              <w:proofErr w:type="spellStart"/>
              <w:r w:rsidR="00F10CD1">
                <w:rPr>
                  <w:rStyle w:val="Hyperlink"/>
                </w:rPr>
                <w:t>New_TS_folder</w:t>
              </w:r>
              <w:proofErr w:type="spellEnd"/>
            </w:hyperlink>
          </w:p>
        </w:tc>
        <w:tc>
          <w:tcPr>
            <w:tcW w:w="1843" w:type="dxa"/>
          </w:tcPr>
          <w:p w14:paraId="65C60978" w14:textId="77777777" w:rsidR="002F76E9" w:rsidRDefault="002F76E9" w:rsidP="005F4067"/>
        </w:tc>
      </w:tr>
      <w:tr w:rsidR="002F76E9" w14:paraId="0C2E9024" w14:textId="77777777" w:rsidTr="003F7EBC">
        <w:tc>
          <w:tcPr>
            <w:tcW w:w="6237" w:type="dxa"/>
          </w:tcPr>
          <w:p w14:paraId="6030020B" w14:textId="5968E600" w:rsidR="00D55AB6" w:rsidRPr="003E58BA" w:rsidRDefault="000F324F" w:rsidP="003D59FE">
            <w:pPr>
              <w:pStyle w:val="Lijstalinea"/>
              <w:numPr>
                <w:ilvl w:val="0"/>
                <w:numId w:val="11"/>
              </w:numPr>
            </w:pPr>
            <w:hyperlink w:anchor="Instellingen_naar_de_ts_map" w:history="1">
              <w:proofErr w:type="spellStart"/>
              <w:r w:rsidR="006E4F6B">
                <w:rPr>
                  <w:rStyle w:val="Hyperlink"/>
                </w:rPr>
                <w:t>Copy_files_to_the_TS_folder_and_check_the_files</w:t>
              </w:r>
              <w:proofErr w:type="spellEnd"/>
            </w:hyperlink>
          </w:p>
        </w:tc>
        <w:tc>
          <w:tcPr>
            <w:tcW w:w="1843" w:type="dxa"/>
          </w:tcPr>
          <w:p w14:paraId="2CCB3EA2" w14:textId="77777777" w:rsidR="002F76E9" w:rsidRDefault="002F76E9" w:rsidP="005F4067"/>
        </w:tc>
      </w:tr>
      <w:tr w:rsidR="00027C02" w14:paraId="54797806" w14:textId="77777777" w:rsidTr="003F7EBC">
        <w:tc>
          <w:tcPr>
            <w:tcW w:w="6237" w:type="dxa"/>
          </w:tcPr>
          <w:p w14:paraId="715C6CE6" w14:textId="26BB875D" w:rsidR="00027C02" w:rsidRPr="00027C02" w:rsidRDefault="000F324F" w:rsidP="003A7CB5">
            <w:pPr>
              <w:pStyle w:val="Lijstalinea"/>
              <w:numPr>
                <w:ilvl w:val="0"/>
                <w:numId w:val="11"/>
              </w:numPr>
            </w:pPr>
            <w:hyperlink w:anchor="Backup_maken" w:history="1">
              <w:proofErr w:type="spellStart"/>
              <w:r w:rsidR="00C55008">
                <w:rPr>
                  <w:rStyle w:val="Hyperlink"/>
                </w:rPr>
                <w:t>Backup_various_folders</w:t>
              </w:r>
              <w:proofErr w:type="spellEnd"/>
            </w:hyperlink>
          </w:p>
        </w:tc>
        <w:tc>
          <w:tcPr>
            <w:tcW w:w="1843" w:type="dxa"/>
          </w:tcPr>
          <w:p w14:paraId="01CA99C3" w14:textId="77777777" w:rsidR="00027C02" w:rsidRDefault="00027C02" w:rsidP="005F4067"/>
        </w:tc>
      </w:tr>
      <w:tr w:rsidR="00362DEF" w14:paraId="35D2A956" w14:textId="77777777" w:rsidTr="003F7EBC">
        <w:tc>
          <w:tcPr>
            <w:tcW w:w="6237" w:type="dxa"/>
          </w:tcPr>
          <w:p w14:paraId="52FE6223" w14:textId="234CF99B" w:rsidR="00362DEF" w:rsidRPr="00E54C1F" w:rsidRDefault="000F324F" w:rsidP="00362DEF">
            <w:pPr>
              <w:pStyle w:val="Lijstalinea"/>
              <w:numPr>
                <w:ilvl w:val="0"/>
                <w:numId w:val="11"/>
              </w:numPr>
            </w:pPr>
            <w:hyperlink w:anchor="Macros_kopiëren" w:history="1">
              <w:proofErr w:type="spellStart"/>
              <w:r w:rsidR="005A0A91">
                <w:rPr>
                  <w:rStyle w:val="Hyperlink"/>
                </w:rPr>
                <w:t>Copying_macros</w:t>
              </w:r>
              <w:proofErr w:type="spellEnd"/>
            </w:hyperlink>
          </w:p>
        </w:tc>
        <w:tc>
          <w:tcPr>
            <w:tcW w:w="1843" w:type="dxa"/>
          </w:tcPr>
          <w:p w14:paraId="0407AF09" w14:textId="77777777" w:rsidR="00362DEF" w:rsidRDefault="00362DEF" w:rsidP="005F4067"/>
        </w:tc>
      </w:tr>
      <w:tr w:rsidR="005F267C" w14:paraId="34ACAC5C" w14:textId="77777777" w:rsidTr="003F7EBC">
        <w:tc>
          <w:tcPr>
            <w:tcW w:w="6237" w:type="dxa"/>
          </w:tcPr>
          <w:p w14:paraId="6DB72381" w14:textId="78BB5BC9" w:rsidR="005F267C" w:rsidRPr="00E54C1F" w:rsidRDefault="000F324F" w:rsidP="005F267C">
            <w:pPr>
              <w:pStyle w:val="Lijstalinea"/>
              <w:numPr>
                <w:ilvl w:val="0"/>
                <w:numId w:val="11"/>
              </w:numPr>
            </w:pPr>
            <w:hyperlink w:anchor="Configuratiebestand_voor_uitslagen" w:history="1">
              <w:proofErr w:type="spellStart"/>
              <w:r w:rsidR="00245241">
                <w:rPr>
                  <w:rStyle w:val="Hyperlink"/>
                </w:rPr>
                <w:t>Configuration_file_for_unfoldings</w:t>
              </w:r>
              <w:proofErr w:type="spellEnd"/>
              <w:r w:rsidR="00245241">
                <w:rPr>
                  <w:rStyle w:val="Hyperlink"/>
                </w:rPr>
                <w:t>_(n.a._</w:t>
              </w:r>
              <w:proofErr w:type="spellStart"/>
              <w:r w:rsidR="00245241">
                <w:rPr>
                  <w:rStyle w:val="Hyperlink"/>
                </w:rPr>
                <w:t>for_model_templates</w:t>
              </w:r>
              <w:proofErr w:type="spellEnd"/>
              <w:r w:rsidR="00245241">
                <w:rPr>
                  <w:rStyle w:val="Hyperlink"/>
                </w:rPr>
                <w:t>)</w:t>
              </w:r>
            </w:hyperlink>
          </w:p>
        </w:tc>
        <w:tc>
          <w:tcPr>
            <w:tcW w:w="1843" w:type="dxa"/>
          </w:tcPr>
          <w:p w14:paraId="25D9EED8" w14:textId="77777777" w:rsidR="005F267C" w:rsidRDefault="005F267C" w:rsidP="005F4067"/>
        </w:tc>
      </w:tr>
      <w:tr w:rsidR="003E58BA" w14:paraId="4F1735DF" w14:textId="77777777" w:rsidTr="003F7EBC">
        <w:tc>
          <w:tcPr>
            <w:tcW w:w="6237" w:type="dxa"/>
          </w:tcPr>
          <w:p w14:paraId="5F5D21BB" w14:textId="7E4AD324" w:rsidR="00D55AB6" w:rsidRPr="00AA4E3F" w:rsidRDefault="000F324F" w:rsidP="003D59FE">
            <w:pPr>
              <w:pStyle w:val="Lijstalinea"/>
              <w:numPr>
                <w:ilvl w:val="0"/>
                <w:numId w:val="11"/>
              </w:numPr>
            </w:pPr>
            <w:hyperlink w:anchor="Aangepaste_variabelen_kopiëren" w:history="1">
              <w:proofErr w:type="spellStart"/>
              <w:r w:rsidR="00245241">
                <w:rPr>
                  <w:rStyle w:val="Hyperlink"/>
                </w:rPr>
                <w:t>Copying_customized_advanced_options</w:t>
              </w:r>
              <w:proofErr w:type="spellEnd"/>
            </w:hyperlink>
          </w:p>
        </w:tc>
        <w:tc>
          <w:tcPr>
            <w:tcW w:w="1843" w:type="dxa"/>
          </w:tcPr>
          <w:p w14:paraId="12E3FABF" w14:textId="77777777" w:rsidR="003E58BA" w:rsidRDefault="003E58BA" w:rsidP="005F4067"/>
        </w:tc>
      </w:tr>
      <w:tr w:rsidR="003E58BA" w14:paraId="213FB9F2" w14:textId="77777777" w:rsidTr="003F7EBC">
        <w:tc>
          <w:tcPr>
            <w:tcW w:w="6237" w:type="dxa"/>
          </w:tcPr>
          <w:p w14:paraId="487A869A" w14:textId="63796DD6" w:rsidR="00D55AB6" w:rsidRPr="00222122" w:rsidRDefault="000F324F" w:rsidP="003D59FE">
            <w:pPr>
              <w:pStyle w:val="Lijstalinea"/>
              <w:numPr>
                <w:ilvl w:val="0"/>
                <w:numId w:val="11"/>
              </w:numPr>
            </w:pPr>
            <w:hyperlink w:anchor="Gebruikerscomponenten_kopieren" w:history="1">
              <w:proofErr w:type="spellStart"/>
              <w:r w:rsidR="00CB0E05">
                <w:rPr>
                  <w:rStyle w:val="Hyperlink"/>
                </w:rPr>
                <w:t>Copying_custom_components</w:t>
              </w:r>
              <w:proofErr w:type="spellEnd"/>
              <w:r w:rsidR="00CB0E05">
                <w:rPr>
                  <w:rStyle w:val="Hyperlink"/>
                </w:rPr>
                <w:t xml:space="preserve"> </w:t>
              </w:r>
            </w:hyperlink>
          </w:p>
        </w:tc>
        <w:tc>
          <w:tcPr>
            <w:tcW w:w="1843" w:type="dxa"/>
          </w:tcPr>
          <w:p w14:paraId="1F8A8C94" w14:textId="77777777" w:rsidR="003E58BA" w:rsidRDefault="003E58BA" w:rsidP="005F4067"/>
        </w:tc>
      </w:tr>
      <w:tr w:rsidR="007A4D14" w14:paraId="194094E4" w14:textId="77777777" w:rsidTr="003F7EBC">
        <w:tc>
          <w:tcPr>
            <w:tcW w:w="6237" w:type="dxa"/>
          </w:tcPr>
          <w:p w14:paraId="24CD4AE3" w14:textId="695B0A65" w:rsidR="007A4D14" w:rsidRPr="00222122" w:rsidRDefault="000F324F" w:rsidP="003D59FE">
            <w:pPr>
              <w:pStyle w:val="Lijstalinea"/>
              <w:numPr>
                <w:ilvl w:val="0"/>
                <w:numId w:val="11"/>
              </w:numPr>
            </w:pPr>
            <w:hyperlink w:anchor="Voorbeeld_modellen_kopieren" w:history="1">
              <w:proofErr w:type="spellStart"/>
              <w:r w:rsidR="00CB0E05">
                <w:rPr>
                  <w:rStyle w:val="Hyperlink"/>
                </w:rPr>
                <w:t>Copying_and_updating_model_templates</w:t>
              </w:r>
              <w:proofErr w:type="spellEnd"/>
            </w:hyperlink>
          </w:p>
        </w:tc>
        <w:tc>
          <w:tcPr>
            <w:tcW w:w="1843" w:type="dxa"/>
          </w:tcPr>
          <w:p w14:paraId="72BEB55D" w14:textId="77777777" w:rsidR="007A4D14" w:rsidRDefault="007A4D14" w:rsidP="005F4067"/>
        </w:tc>
      </w:tr>
      <w:tr w:rsidR="00504D12" w14:paraId="4673DC81" w14:textId="77777777" w:rsidTr="003F7EBC">
        <w:tc>
          <w:tcPr>
            <w:tcW w:w="6237" w:type="dxa"/>
          </w:tcPr>
          <w:p w14:paraId="5D9CBC14" w14:textId="770260A6" w:rsidR="00504D12" w:rsidRPr="00E77609" w:rsidRDefault="000F324F" w:rsidP="003D59FE">
            <w:pPr>
              <w:pStyle w:val="Lijstalinea"/>
              <w:numPr>
                <w:ilvl w:val="0"/>
                <w:numId w:val="11"/>
              </w:numPr>
            </w:pPr>
            <w:hyperlink w:anchor="Databases_samenvoegen" w:history="1">
              <w:proofErr w:type="spellStart"/>
              <w:r w:rsidR="00A1212F">
                <w:rPr>
                  <w:rStyle w:val="Hyperlink"/>
                </w:rPr>
                <w:t>Merging_catalogs</w:t>
              </w:r>
              <w:proofErr w:type="spellEnd"/>
            </w:hyperlink>
          </w:p>
        </w:tc>
        <w:tc>
          <w:tcPr>
            <w:tcW w:w="1843" w:type="dxa"/>
          </w:tcPr>
          <w:p w14:paraId="60E82F85" w14:textId="77777777" w:rsidR="00504D12" w:rsidRDefault="00504D12" w:rsidP="005F4067"/>
        </w:tc>
      </w:tr>
      <w:tr w:rsidR="00382CBA" w14:paraId="76FD6707" w14:textId="77777777" w:rsidTr="003F7EBC">
        <w:tc>
          <w:tcPr>
            <w:tcW w:w="6237" w:type="dxa"/>
          </w:tcPr>
          <w:p w14:paraId="65DF1CE0" w14:textId="740CA254" w:rsidR="00382CBA" w:rsidRPr="00E77609" w:rsidRDefault="000F324F" w:rsidP="003D59FE">
            <w:pPr>
              <w:pStyle w:val="Lijstalinea"/>
              <w:numPr>
                <w:ilvl w:val="0"/>
                <w:numId w:val="11"/>
              </w:numPr>
            </w:pPr>
            <w:hyperlink w:anchor="Aangepaste_of_toegevoegde_gebruikers" w:history="1">
              <w:proofErr w:type="spellStart"/>
              <w:r w:rsidR="00C65EB8">
                <w:rPr>
                  <w:rStyle w:val="Hyperlink"/>
                </w:rPr>
                <w:t>Copying_customized_or_added_user-defined_attributes</w:t>
              </w:r>
              <w:proofErr w:type="spellEnd"/>
            </w:hyperlink>
          </w:p>
        </w:tc>
        <w:tc>
          <w:tcPr>
            <w:tcW w:w="1843" w:type="dxa"/>
          </w:tcPr>
          <w:p w14:paraId="3B639950" w14:textId="77777777" w:rsidR="00382CBA" w:rsidRDefault="00382CBA" w:rsidP="005F4067"/>
        </w:tc>
      </w:tr>
      <w:tr w:rsidR="000828FB" w14:paraId="127451E1" w14:textId="77777777" w:rsidTr="003F7EBC">
        <w:tc>
          <w:tcPr>
            <w:tcW w:w="6237" w:type="dxa"/>
          </w:tcPr>
          <w:p w14:paraId="726676FE" w14:textId="0BF8B147" w:rsidR="00D55AB6" w:rsidRPr="000828FB" w:rsidRDefault="000F324F" w:rsidP="003D59FE">
            <w:pPr>
              <w:pStyle w:val="Lijstalinea"/>
              <w:numPr>
                <w:ilvl w:val="0"/>
                <w:numId w:val="11"/>
              </w:numPr>
            </w:pPr>
            <w:hyperlink w:anchor="Het_aangepaste_lint_kopieren" w:history="1">
              <w:proofErr w:type="spellStart"/>
              <w:r w:rsidR="00C65EB8">
                <w:rPr>
                  <w:rStyle w:val="Hyperlink"/>
                </w:rPr>
                <w:t>Copying_and</w:t>
              </w:r>
              <w:proofErr w:type="spellEnd"/>
              <w:r w:rsidR="00C65EB8">
                <w:rPr>
                  <w:rStyle w:val="Hyperlink"/>
                </w:rPr>
                <w:t>/</w:t>
              </w:r>
              <w:proofErr w:type="spellStart"/>
              <w:r w:rsidR="00C65EB8">
                <w:rPr>
                  <w:rStyle w:val="Hyperlink"/>
                </w:rPr>
                <w:t>or_comparing_the_customized_ribbon</w:t>
              </w:r>
              <w:proofErr w:type="spellEnd"/>
            </w:hyperlink>
          </w:p>
        </w:tc>
        <w:tc>
          <w:tcPr>
            <w:tcW w:w="1843" w:type="dxa"/>
          </w:tcPr>
          <w:p w14:paraId="5FEFED6D" w14:textId="77777777" w:rsidR="000828FB" w:rsidRDefault="000828FB" w:rsidP="005F4067"/>
        </w:tc>
      </w:tr>
      <w:tr w:rsidR="000828FB" w14:paraId="1EE99F57" w14:textId="77777777" w:rsidTr="003F7EBC">
        <w:tc>
          <w:tcPr>
            <w:tcW w:w="6237" w:type="dxa"/>
          </w:tcPr>
          <w:p w14:paraId="1375F211" w14:textId="02009E49" w:rsidR="00D55AB6" w:rsidRPr="00F243D5" w:rsidRDefault="000F324F" w:rsidP="003D59FE">
            <w:pPr>
              <w:pStyle w:val="Lijstalinea"/>
              <w:numPr>
                <w:ilvl w:val="0"/>
                <w:numId w:val="11"/>
              </w:numPr>
            </w:pPr>
            <w:hyperlink w:anchor="Aangepaste_sneltoetsen_kopieren" w:history="1">
              <w:proofErr w:type="spellStart"/>
              <w:r w:rsidR="00F700D1">
                <w:rPr>
                  <w:rStyle w:val="Hyperlink"/>
                </w:rPr>
                <w:t>Copying_customized_shortcuts</w:t>
              </w:r>
              <w:proofErr w:type="spellEnd"/>
            </w:hyperlink>
          </w:p>
        </w:tc>
        <w:tc>
          <w:tcPr>
            <w:tcW w:w="1843" w:type="dxa"/>
          </w:tcPr>
          <w:p w14:paraId="2ED43B09" w14:textId="77777777" w:rsidR="000828FB" w:rsidRDefault="000828FB" w:rsidP="005F4067"/>
        </w:tc>
      </w:tr>
      <w:tr w:rsidR="00193834" w14:paraId="05231F9F" w14:textId="77777777" w:rsidTr="003F7EBC">
        <w:tc>
          <w:tcPr>
            <w:tcW w:w="6237" w:type="dxa"/>
          </w:tcPr>
          <w:p w14:paraId="0B6065BD" w14:textId="0F344EDD" w:rsidR="00193834" w:rsidRDefault="000F324F" w:rsidP="003D59FE">
            <w:pPr>
              <w:pStyle w:val="Lijstalinea"/>
              <w:numPr>
                <w:ilvl w:val="0"/>
                <w:numId w:val="11"/>
              </w:numPr>
            </w:pPr>
            <w:hyperlink w:anchor="Het_eigenschappen_dialoogvenster" w:history="1">
              <w:proofErr w:type="spellStart"/>
              <w:r w:rsidR="00F700D1">
                <w:rPr>
                  <w:rStyle w:val="Hyperlink"/>
                </w:rPr>
                <w:t>Property_pane_layout</w:t>
              </w:r>
              <w:proofErr w:type="spellEnd"/>
            </w:hyperlink>
          </w:p>
        </w:tc>
        <w:tc>
          <w:tcPr>
            <w:tcW w:w="1843" w:type="dxa"/>
          </w:tcPr>
          <w:p w14:paraId="0C2BBDF5" w14:textId="77777777" w:rsidR="00193834" w:rsidRDefault="00193834" w:rsidP="005F4067"/>
        </w:tc>
      </w:tr>
      <w:tr w:rsidR="00B5732E" w14:paraId="42F82E33" w14:textId="77777777" w:rsidTr="003F7EBC">
        <w:tc>
          <w:tcPr>
            <w:tcW w:w="6237" w:type="dxa"/>
          </w:tcPr>
          <w:p w14:paraId="2AEFB09A" w14:textId="4ED331EC" w:rsidR="00B5732E" w:rsidRDefault="000F324F" w:rsidP="003D59FE">
            <w:pPr>
              <w:pStyle w:val="Lijstalinea"/>
              <w:numPr>
                <w:ilvl w:val="0"/>
                <w:numId w:val="11"/>
              </w:numPr>
            </w:pPr>
            <w:hyperlink w:anchor="Instellingen_van_onderdelen" w:history="1">
              <w:proofErr w:type="spellStart"/>
              <w:r w:rsidR="00731020">
                <w:rPr>
                  <w:rStyle w:val="Hyperlink"/>
                </w:rPr>
                <w:t>Part_settings</w:t>
              </w:r>
              <w:proofErr w:type="spellEnd"/>
            </w:hyperlink>
          </w:p>
        </w:tc>
        <w:tc>
          <w:tcPr>
            <w:tcW w:w="1843" w:type="dxa"/>
          </w:tcPr>
          <w:p w14:paraId="4856BF5D" w14:textId="77777777" w:rsidR="00B5732E" w:rsidRDefault="00B5732E" w:rsidP="005F4067"/>
        </w:tc>
      </w:tr>
      <w:tr w:rsidR="00B5732E" w14:paraId="6E073415" w14:textId="77777777" w:rsidTr="003F7EBC">
        <w:tc>
          <w:tcPr>
            <w:tcW w:w="6237" w:type="dxa"/>
          </w:tcPr>
          <w:p w14:paraId="6CDB329B" w14:textId="045999F5" w:rsidR="00B5732E" w:rsidRDefault="000F324F" w:rsidP="003D59FE">
            <w:pPr>
              <w:pStyle w:val="Lijstalinea"/>
              <w:numPr>
                <w:ilvl w:val="0"/>
                <w:numId w:val="11"/>
              </w:numPr>
            </w:pPr>
            <w:hyperlink w:anchor="Instellingen_van_componenten" w:history="1">
              <w:proofErr w:type="spellStart"/>
              <w:r w:rsidR="00731020">
                <w:rPr>
                  <w:rStyle w:val="Hyperlink"/>
                </w:rPr>
                <w:t>Component_settings</w:t>
              </w:r>
              <w:proofErr w:type="spellEnd"/>
            </w:hyperlink>
          </w:p>
        </w:tc>
        <w:tc>
          <w:tcPr>
            <w:tcW w:w="1843" w:type="dxa"/>
          </w:tcPr>
          <w:p w14:paraId="30314A96" w14:textId="77777777" w:rsidR="00B5732E" w:rsidRDefault="00B5732E" w:rsidP="005F4067"/>
        </w:tc>
      </w:tr>
      <w:tr w:rsidR="004F3FC9" w14:paraId="0ADABE40" w14:textId="77777777" w:rsidTr="003F7EBC">
        <w:tc>
          <w:tcPr>
            <w:tcW w:w="6237" w:type="dxa"/>
          </w:tcPr>
          <w:p w14:paraId="440764BC" w14:textId="33480942" w:rsidR="004F3FC9" w:rsidRDefault="000F324F" w:rsidP="003D59FE">
            <w:pPr>
              <w:pStyle w:val="Lijstalinea"/>
              <w:numPr>
                <w:ilvl w:val="0"/>
                <w:numId w:val="11"/>
              </w:numPr>
            </w:pPr>
            <w:hyperlink w:anchor="Instellingen_van_de_Organisator" w:history="1">
              <w:proofErr w:type="spellStart"/>
              <w:r w:rsidR="006247DE">
                <w:rPr>
                  <w:rStyle w:val="Hyperlink"/>
                </w:rPr>
                <w:t>Organizer_settings</w:t>
              </w:r>
              <w:proofErr w:type="spellEnd"/>
            </w:hyperlink>
          </w:p>
        </w:tc>
        <w:tc>
          <w:tcPr>
            <w:tcW w:w="1843" w:type="dxa"/>
          </w:tcPr>
          <w:p w14:paraId="6AB05C88" w14:textId="77777777" w:rsidR="004F3FC9" w:rsidRDefault="004F3FC9" w:rsidP="005F4067"/>
        </w:tc>
      </w:tr>
      <w:tr w:rsidR="00F243D5" w14:paraId="6A6FAEA4" w14:textId="77777777" w:rsidTr="003F7EBC">
        <w:tc>
          <w:tcPr>
            <w:tcW w:w="6237" w:type="dxa"/>
          </w:tcPr>
          <w:p w14:paraId="039282A2" w14:textId="39DDD507" w:rsidR="00D55AB6" w:rsidRPr="00C670D2" w:rsidRDefault="000F324F" w:rsidP="003D59FE">
            <w:pPr>
              <w:pStyle w:val="Lijstalinea"/>
              <w:numPr>
                <w:ilvl w:val="0"/>
                <w:numId w:val="11"/>
              </w:numPr>
            </w:pPr>
            <w:hyperlink w:anchor="Standaard_Projecteigenschappen" w:history="1">
              <w:proofErr w:type="spellStart"/>
              <w:r w:rsidR="00990135">
                <w:rPr>
                  <w:rStyle w:val="Hyperlink"/>
                </w:rPr>
                <w:t>Copying_standard_Project_properties</w:t>
              </w:r>
              <w:proofErr w:type="spellEnd"/>
            </w:hyperlink>
          </w:p>
        </w:tc>
        <w:tc>
          <w:tcPr>
            <w:tcW w:w="1843" w:type="dxa"/>
          </w:tcPr>
          <w:p w14:paraId="26AA32E8" w14:textId="77777777" w:rsidR="00F243D5" w:rsidRPr="00C670D2" w:rsidRDefault="00F243D5" w:rsidP="005F4067"/>
        </w:tc>
      </w:tr>
      <w:tr w:rsidR="003E58BA" w14:paraId="42E6D744" w14:textId="77777777" w:rsidTr="003F7EBC">
        <w:tc>
          <w:tcPr>
            <w:tcW w:w="6237" w:type="dxa"/>
          </w:tcPr>
          <w:p w14:paraId="598BCAE7" w14:textId="76570221" w:rsidR="00D55AB6" w:rsidRPr="00C670D2" w:rsidRDefault="000F324F" w:rsidP="003D59FE">
            <w:pPr>
              <w:pStyle w:val="Lijstalinea"/>
              <w:numPr>
                <w:ilvl w:val="0"/>
                <w:numId w:val="11"/>
              </w:numPr>
            </w:pPr>
            <w:hyperlink w:anchor="Standaard_onderdelen_kopieren" w:history="1">
              <w:proofErr w:type="spellStart"/>
              <w:r w:rsidR="00990135">
                <w:rPr>
                  <w:rStyle w:val="Hyperlink"/>
                </w:rPr>
                <w:t>Copying_standard_parts</w:t>
              </w:r>
              <w:proofErr w:type="spellEnd"/>
            </w:hyperlink>
          </w:p>
        </w:tc>
        <w:tc>
          <w:tcPr>
            <w:tcW w:w="1843" w:type="dxa"/>
          </w:tcPr>
          <w:p w14:paraId="62F3ED63" w14:textId="77777777" w:rsidR="003E58BA" w:rsidRDefault="003E58BA" w:rsidP="005F4067"/>
        </w:tc>
      </w:tr>
      <w:tr w:rsidR="002F76E9" w:rsidRPr="00C670D2" w14:paraId="17E28EC3" w14:textId="77777777" w:rsidTr="003F7EBC">
        <w:tc>
          <w:tcPr>
            <w:tcW w:w="6237" w:type="dxa"/>
          </w:tcPr>
          <w:p w14:paraId="2CDD1F8D" w14:textId="4A99D064" w:rsidR="00D55AB6" w:rsidRPr="00C670D2" w:rsidRDefault="000F324F" w:rsidP="003D59FE">
            <w:pPr>
              <w:pStyle w:val="Lijstalinea"/>
              <w:numPr>
                <w:ilvl w:val="0"/>
                <w:numId w:val="11"/>
              </w:numPr>
            </w:pPr>
            <w:hyperlink w:anchor="Aangepaste_applicaties_en_componenten" w:history="1">
              <w:proofErr w:type="spellStart"/>
              <w:r w:rsidR="00990135">
                <w:rPr>
                  <w:rStyle w:val="Hyperlink"/>
                </w:rPr>
                <w:t>Copying_customized_Applications_and_components_catalog</w:t>
              </w:r>
              <w:proofErr w:type="spellEnd"/>
            </w:hyperlink>
          </w:p>
        </w:tc>
        <w:tc>
          <w:tcPr>
            <w:tcW w:w="1843" w:type="dxa"/>
          </w:tcPr>
          <w:p w14:paraId="3A102184" w14:textId="77777777" w:rsidR="002F76E9" w:rsidRPr="00C670D2" w:rsidRDefault="002F76E9" w:rsidP="005F4067"/>
        </w:tc>
      </w:tr>
    </w:tbl>
    <w:p w14:paraId="698B7F17" w14:textId="77777777" w:rsidR="00476A6F" w:rsidRPr="00E92305" w:rsidRDefault="00476A6F">
      <w:pPr>
        <w:rPr>
          <w:sz w:val="12"/>
          <w:szCs w:val="12"/>
        </w:rPr>
      </w:pPr>
    </w:p>
    <w:p w14:paraId="285034EE" w14:textId="5961BEE4" w:rsidR="00B32B6B" w:rsidRDefault="00B32B6B" w:rsidP="00D42BFB">
      <w:r w:rsidRPr="00B32B6B">
        <w:t xml:space="preserve">In </w:t>
      </w:r>
      <w:r w:rsidRPr="009125DE">
        <w:t>the</w:t>
      </w:r>
      <w:r w:rsidRPr="00B32B6B">
        <w:t xml:space="preserve"> </w:t>
      </w:r>
      <w:r>
        <w:t xml:space="preserve">list </w:t>
      </w:r>
      <w:r w:rsidRPr="00B32B6B">
        <w:t xml:space="preserve">above you will see </w:t>
      </w:r>
      <w:r w:rsidR="00976583">
        <w:t xml:space="preserve">an </w:t>
      </w:r>
      <w:r w:rsidRPr="00B32B6B">
        <w:t xml:space="preserve">addition for </w:t>
      </w:r>
      <w:r w:rsidR="00976583">
        <w:t xml:space="preserve">some </w:t>
      </w:r>
      <w:r w:rsidRPr="00B32B6B">
        <w:t xml:space="preserve">points of </w:t>
      </w:r>
      <w:r w:rsidR="00435597">
        <w:t>attention</w:t>
      </w:r>
      <w:r w:rsidRPr="00B32B6B">
        <w:t xml:space="preserve"> (not applicable for model templates). This indicates that the relevant settings can be saved in model templates. See point 13 for more information about model templates.</w:t>
      </w:r>
    </w:p>
    <w:p w14:paraId="7A554082" w14:textId="77777777" w:rsidR="000315E0" w:rsidRDefault="000315E0"/>
    <w:p w14:paraId="7D2EE22B" w14:textId="05455B2D" w:rsidR="00476A6F" w:rsidRPr="007F1969" w:rsidRDefault="000315E0">
      <w:r w:rsidRPr="000315E0">
        <w:lastRenderedPageBreak/>
        <w:t xml:space="preserve">In addition, this document regularly refers to certain topics via links. If this link does not work immediately (because you have to log in to Tekla User Assistance), you can right-click on the link and select the </w:t>
      </w:r>
      <w:r w:rsidRPr="00A7551F">
        <w:rPr>
          <w:b/>
          <w:bCs/>
        </w:rPr>
        <w:t>Copy hyperlink</w:t>
      </w:r>
      <w:r w:rsidRPr="000315E0">
        <w:t xml:space="preserve"> option. Then paste the link into your internet browser and click </w:t>
      </w:r>
      <w:r w:rsidRPr="00A7551F">
        <w:rPr>
          <w:b/>
          <w:bCs/>
        </w:rPr>
        <w:t>Enter</w:t>
      </w:r>
      <w:r w:rsidRPr="000315E0">
        <w:t>, the article will open</w:t>
      </w:r>
      <w:r w:rsidR="007F1969">
        <w:t>.</w:t>
      </w:r>
      <w:r w:rsidR="006A2DC1">
        <w:t xml:space="preserve"> </w:t>
      </w:r>
    </w:p>
    <w:p w14:paraId="0AA79678" w14:textId="24BD4FB1"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w:t>
      </w:r>
      <w:r w:rsidR="003B71D4">
        <w:rPr>
          <w:b/>
          <w:sz w:val="24"/>
          <w:szCs w:val="24"/>
        </w:rPr>
        <w:t>ing</w:t>
      </w:r>
      <w:r w:rsidRPr="00476A6F">
        <w:rPr>
          <w:b/>
          <w:sz w:val="24"/>
          <w:szCs w:val="24"/>
        </w:rPr>
        <w:t xml:space="preserve"> Tekla Structures</w:t>
      </w:r>
    </w:p>
    <w:bookmarkEnd w:id="1"/>
    <w:p w14:paraId="5A441D09" w14:textId="384F48C6" w:rsidR="0000136C" w:rsidRDefault="008E4257" w:rsidP="00C300E2">
      <w:r w:rsidRPr="008E4257">
        <w:t>Make sure that the Tekla Structures version is installed in the correct folder:</w:t>
      </w:r>
    </w:p>
    <w:p w14:paraId="021AB8E4" w14:textId="1D813033" w:rsidR="0000136C" w:rsidRDefault="00D00CF6" w:rsidP="00C300E2">
      <w:r>
        <w:rPr>
          <w:noProof/>
        </w:rPr>
        <w:drawing>
          <wp:inline distT="0" distB="0" distL="0" distR="0" wp14:anchorId="0022E095" wp14:editId="31F2FE40">
            <wp:extent cx="4761905" cy="3628571"/>
            <wp:effectExtent l="0" t="0" r="635"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5633B567" w14:textId="383F6811" w:rsidR="003A561B" w:rsidRDefault="00C9334C" w:rsidP="009D26C1">
      <w:r w:rsidRPr="00C9334C">
        <w:t>For more information about installing Tekla Structures 2022, click</w:t>
      </w:r>
      <w:r w:rsidR="009D26C1">
        <w:t xml:space="preserve"> </w:t>
      </w:r>
      <w:hyperlink r:id="rId12" w:history="1">
        <w:r w:rsidR="009D26C1" w:rsidRPr="00F25B6A">
          <w:rPr>
            <w:rStyle w:val="Hyperlink"/>
          </w:rPr>
          <w:t>h</w:t>
        </w:r>
        <w:r>
          <w:rPr>
            <w:rStyle w:val="Hyperlink"/>
          </w:rPr>
          <w:t>ere</w:t>
        </w:r>
      </w:hyperlink>
      <w:r w:rsidR="009D26C1">
        <w:t>.</w:t>
      </w:r>
    </w:p>
    <w:p w14:paraId="10EB666F" w14:textId="0327DFCF" w:rsidR="00984C3A" w:rsidRDefault="000F324F" w:rsidP="007C0827">
      <w:r>
        <w:pict w14:anchorId="5E1267E0">
          <v:rect id="_x0000_i1067" style="width:0;height:1.5pt" o:hralign="center" o:bullet="t" o:hrstd="t" o:hr="t" fillcolor="#a0a0a0" stroked="f"/>
        </w:pict>
      </w:r>
    </w:p>
    <w:p w14:paraId="0A4575AA" w14:textId="70DEE883" w:rsidR="007C0827" w:rsidRDefault="000F324F" w:rsidP="007C0827">
      <w:r>
        <w:pict w14:anchorId="4B896470">
          <v:rect id="_x0000_i1068" style="width:0;height:1.5pt" o:hralign="center" o:bullet="t" o:hrstd="t" o:hr="t" fillcolor="#a0a0a0" stroked="f"/>
        </w:pict>
      </w:r>
    </w:p>
    <w:p w14:paraId="31C570FD" w14:textId="77777777" w:rsidR="00984C3A" w:rsidRDefault="000F324F" w:rsidP="00984C3A">
      <w:r>
        <w:pict w14:anchorId="6E21E3A9">
          <v:rect id="_x0000_i1069" style="width:0;height:1.5pt" o:hralign="center" o:bullet="t" o:hrstd="t" o:hr="t" fillcolor="#a0a0a0" stroked="f"/>
        </w:pict>
      </w:r>
    </w:p>
    <w:p w14:paraId="7E8C6A61" w14:textId="318FED1B" w:rsidR="00605413" w:rsidRPr="000C1351" w:rsidRDefault="000F324F" w:rsidP="00605413">
      <w:pPr>
        <w:rPr>
          <w:sz w:val="16"/>
          <w:szCs w:val="16"/>
        </w:rPr>
      </w:pPr>
      <w:hyperlink w:anchor="Aandachtspunten" w:history="1">
        <w:proofErr w:type="spellStart"/>
        <w:r w:rsidR="00A273F6">
          <w:rPr>
            <w:rStyle w:val="Hyperlink"/>
            <w:sz w:val="16"/>
            <w:szCs w:val="16"/>
          </w:rPr>
          <w:t>Back_to_Points_of_attention</w:t>
        </w:r>
        <w:proofErr w:type="spellEnd"/>
      </w:hyperlink>
    </w:p>
    <w:p w14:paraId="6BDA0E96"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t>Licen</w:t>
      </w:r>
      <w:r w:rsidR="003A561B">
        <w:rPr>
          <w:b/>
          <w:sz w:val="24"/>
          <w:szCs w:val="24"/>
        </w:rPr>
        <w:t>se Administration Tool</w:t>
      </w:r>
      <w:bookmarkEnd w:id="2"/>
    </w:p>
    <w:p w14:paraId="276E7A5E" w14:textId="7D2C1B89" w:rsidR="00CD1689" w:rsidRDefault="00255CDD" w:rsidP="00CD1689">
      <w:r w:rsidRPr="00255CDD">
        <w:t>Check if the license server needs to be updated, you can find this in the article about installing Tekla Structures in the TUA. For more information about the license server version to use, clic</w:t>
      </w:r>
      <w:r w:rsidR="00CD1689">
        <w:t xml:space="preserve">k </w:t>
      </w:r>
      <w:hyperlink r:id="rId13" w:history="1">
        <w:r w:rsidR="00CD1689" w:rsidRPr="00F25B6A">
          <w:rPr>
            <w:rStyle w:val="Hyperlink"/>
          </w:rPr>
          <w:t>h</w:t>
        </w:r>
        <w:r>
          <w:rPr>
            <w:rStyle w:val="Hyperlink"/>
          </w:rPr>
          <w:t>ere</w:t>
        </w:r>
      </w:hyperlink>
      <w:r w:rsidR="00CD1689">
        <w:t>.</w:t>
      </w:r>
    </w:p>
    <w:p w14:paraId="4440F8B0" w14:textId="5C8B30C1" w:rsidR="0055260F" w:rsidRDefault="000F324F" w:rsidP="0055260F">
      <w:r>
        <w:pict w14:anchorId="20B1B576">
          <v:rect id="_x0000_i1070" style="width:0;height:1.5pt" o:hralign="center" o:bullet="t" o:hrstd="t" o:hr="t" fillcolor="#a0a0a0" stroked="f"/>
        </w:pict>
      </w:r>
    </w:p>
    <w:p w14:paraId="7D512F15" w14:textId="77777777" w:rsidR="00984C3A" w:rsidRDefault="000F324F" w:rsidP="00984C3A">
      <w:r>
        <w:pict w14:anchorId="00DC5532">
          <v:rect id="_x0000_i1071" style="width:0;height:1.5pt" o:hralign="center" o:bullet="t" o:hrstd="t" o:hr="t" fillcolor="#a0a0a0" stroked="f"/>
        </w:pict>
      </w:r>
    </w:p>
    <w:p w14:paraId="2E882C8B" w14:textId="77777777" w:rsidR="00EF72E8" w:rsidRDefault="000F324F" w:rsidP="00EF72E8">
      <w:r>
        <w:pict w14:anchorId="1FBD0A7A">
          <v:rect id="_x0000_i1072" style="width:0;height:1.5pt" o:hralign="center" o:bullet="t" o:hrstd="t" o:hr="t" fillcolor="#a0a0a0" stroked="f"/>
        </w:pict>
      </w:r>
    </w:p>
    <w:p w14:paraId="3921AA56" w14:textId="377EB983" w:rsidR="000C1351" w:rsidRPr="000C1351" w:rsidRDefault="000F324F" w:rsidP="000C1351">
      <w:pPr>
        <w:rPr>
          <w:sz w:val="16"/>
          <w:szCs w:val="16"/>
        </w:rPr>
      </w:pPr>
      <w:hyperlink w:anchor="Aandachtspunten" w:history="1">
        <w:proofErr w:type="spellStart"/>
        <w:r w:rsidR="006024BD">
          <w:rPr>
            <w:rStyle w:val="Hyperlink"/>
            <w:sz w:val="16"/>
            <w:szCs w:val="16"/>
          </w:rPr>
          <w:t>Back_to_Points_of_attention</w:t>
        </w:r>
        <w:proofErr w:type="spellEnd"/>
      </w:hyperlink>
    </w:p>
    <w:p w14:paraId="5B9076EA" w14:textId="77777777" w:rsidR="006E5E65" w:rsidRDefault="006E5E65" w:rsidP="00A74E55">
      <w:pPr>
        <w:pStyle w:val="Lijstalinea"/>
        <w:numPr>
          <w:ilvl w:val="0"/>
          <w:numId w:val="6"/>
        </w:numPr>
        <w:rPr>
          <w:b/>
          <w:sz w:val="24"/>
          <w:szCs w:val="24"/>
        </w:rPr>
      </w:pPr>
      <w:bookmarkStart w:id="3" w:name="License_Borrow_Tool"/>
      <w:r>
        <w:rPr>
          <w:b/>
          <w:sz w:val="24"/>
          <w:szCs w:val="24"/>
        </w:rPr>
        <w:lastRenderedPageBreak/>
        <w:t>License Borrow Tool</w:t>
      </w:r>
      <w:bookmarkEnd w:id="3"/>
    </w:p>
    <w:p w14:paraId="502EC866" w14:textId="6E29DE0E" w:rsidR="00D647E6" w:rsidRPr="003070ED" w:rsidRDefault="004846C8" w:rsidP="00D647E6">
      <w:r w:rsidRPr="004846C8">
        <w:t>When you use the License Borrow Tool to borrow licenses, feel free to check whether the version of the tool is still up</w:t>
      </w:r>
      <w:r w:rsidR="00FA6EB4">
        <w:t xml:space="preserve"> </w:t>
      </w:r>
      <w:r w:rsidRPr="004846C8">
        <w:t>to</w:t>
      </w:r>
      <w:r w:rsidR="00FA6EB4">
        <w:t xml:space="preserve"> </w:t>
      </w:r>
      <w:r w:rsidRPr="004846C8">
        <w:t>date. For the most recent License Borrow Tool, clic</w:t>
      </w:r>
      <w:r w:rsidR="00D647E6" w:rsidRPr="003070ED">
        <w:t xml:space="preserve">k </w:t>
      </w:r>
      <w:hyperlink r:id="rId14" w:history="1">
        <w:r w:rsidR="00D647E6" w:rsidRPr="003070ED">
          <w:rPr>
            <w:rStyle w:val="Hyperlink"/>
          </w:rPr>
          <w:t>h</w:t>
        </w:r>
        <w:r w:rsidR="0000113B">
          <w:rPr>
            <w:rStyle w:val="Hyperlink"/>
          </w:rPr>
          <w:t>ere</w:t>
        </w:r>
      </w:hyperlink>
      <w:r w:rsidR="00D647E6" w:rsidRPr="003070ED">
        <w:t>.</w:t>
      </w:r>
    </w:p>
    <w:p w14:paraId="2DCABF48" w14:textId="77777777" w:rsidR="00984C3A" w:rsidRDefault="000F324F" w:rsidP="00984C3A">
      <w:r>
        <w:pict w14:anchorId="32479D59">
          <v:rect id="_x0000_i1073" style="width:0;height:1.5pt" o:hralign="center" o:bullet="t" o:hrstd="t" o:hr="t" fillcolor="#a0a0a0" stroked="f"/>
        </w:pict>
      </w:r>
    </w:p>
    <w:p w14:paraId="5618F8E8" w14:textId="77777777" w:rsidR="006E5E65" w:rsidRDefault="000F324F" w:rsidP="006E5E65">
      <w:r>
        <w:pict w14:anchorId="006C3910">
          <v:rect id="_x0000_i1074" style="width:0;height:1.5pt" o:hralign="center" o:bullet="t" o:hrstd="t" o:hr="t" fillcolor="#a0a0a0" stroked="f"/>
        </w:pict>
      </w:r>
    </w:p>
    <w:p w14:paraId="1711CEA0" w14:textId="69584887" w:rsidR="000C1351" w:rsidRPr="000C1351" w:rsidRDefault="000F324F" w:rsidP="000C1351">
      <w:pPr>
        <w:rPr>
          <w:sz w:val="16"/>
          <w:szCs w:val="16"/>
        </w:rPr>
      </w:pPr>
      <w:hyperlink w:anchor="Aandachtspunten" w:history="1">
        <w:proofErr w:type="spellStart"/>
        <w:r w:rsidR="006024BD">
          <w:rPr>
            <w:rStyle w:val="Hyperlink"/>
            <w:sz w:val="16"/>
            <w:szCs w:val="16"/>
          </w:rPr>
          <w:t>Back_to_Points_of_attention</w:t>
        </w:r>
        <w:proofErr w:type="spellEnd"/>
      </w:hyperlink>
    </w:p>
    <w:p w14:paraId="21308AA5" w14:textId="69213F46"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w:t>
      </w:r>
      <w:r w:rsidR="0000113B">
        <w:rPr>
          <w:b/>
          <w:sz w:val="24"/>
          <w:szCs w:val="24"/>
        </w:rPr>
        <w:t>se</w:t>
      </w:r>
      <w:bookmarkEnd w:id="4"/>
    </w:p>
    <w:p w14:paraId="5E43B076" w14:textId="0DD9EB7C" w:rsidR="00A74E55" w:rsidRDefault="00F835E3" w:rsidP="00A74E55">
      <w:r w:rsidRPr="00F835E3">
        <w:t xml:space="preserve">Make sure you have an appropriate license for the relevant Tekla Structures version. Licenses are sent proactively by Construsoft; if you do not yet have the correct license, you can request it via </w:t>
      </w:r>
      <w:hyperlink r:id="rId15" w:history="1">
        <w:r w:rsidR="00A74E55" w:rsidRPr="00F537C0">
          <w:rPr>
            <w:rStyle w:val="Hyperlink"/>
          </w:rPr>
          <w:t>administratie@construsoft.com</w:t>
        </w:r>
      </w:hyperlink>
    </w:p>
    <w:p w14:paraId="65D57482" w14:textId="47C8604B" w:rsidR="00A74E55" w:rsidRDefault="0039158D" w:rsidP="00A74E55">
      <w:r w:rsidRPr="0039158D">
        <w:t>For more information about activating licenses,</w:t>
      </w:r>
      <w:r w:rsidR="00A74E55">
        <w:t xml:space="preserve"> </w:t>
      </w:r>
      <w:r>
        <w:t>clic</w:t>
      </w:r>
      <w:r w:rsidR="00A74E55">
        <w:t xml:space="preserve">k </w:t>
      </w:r>
      <w:hyperlink r:id="rId16" w:history="1">
        <w:r w:rsidR="00A74E55" w:rsidRPr="00F25B6A">
          <w:rPr>
            <w:rStyle w:val="Hyperlink"/>
          </w:rPr>
          <w:t>h</w:t>
        </w:r>
        <w:r>
          <w:rPr>
            <w:rStyle w:val="Hyperlink"/>
          </w:rPr>
          <w:t>ere</w:t>
        </w:r>
      </w:hyperlink>
      <w:r w:rsidR="00A74E55">
        <w:t>.</w:t>
      </w:r>
    </w:p>
    <w:p w14:paraId="48E390AB" w14:textId="2966DE8B" w:rsidR="000E7FA2" w:rsidRDefault="001F0C96" w:rsidP="000E7FA2">
      <w:r w:rsidRPr="001F0C96">
        <w:t>For information on backing up activated licenses</w:t>
      </w:r>
      <w:r w:rsidR="000E7FA2">
        <w:t xml:space="preserve">, </w:t>
      </w:r>
      <w:r>
        <w:t>click</w:t>
      </w:r>
      <w:r w:rsidR="000E7FA2">
        <w:t xml:space="preserve"> </w:t>
      </w:r>
      <w:hyperlink r:id="rId17" w:history="1">
        <w:r w:rsidR="000E7FA2" w:rsidRPr="00F25B6A">
          <w:rPr>
            <w:rStyle w:val="Hyperlink"/>
          </w:rPr>
          <w:t>h</w:t>
        </w:r>
        <w:r>
          <w:rPr>
            <w:rStyle w:val="Hyperlink"/>
          </w:rPr>
          <w:t>ere</w:t>
        </w:r>
      </w:hyperlink>
      <w:r w:rsidR="000E7FA2">
        <w:t>.</w:t>
      </w:r>
    </w:p>
    <w:p w14:paraId="771C10CA" w14:textId="11E3B966" w:rsidR="00104369" w:rsidRDefault="000F324F" w:rsidP="00984C3A">
      <w:r>
        <w:pict w14:anchorId="0ABD0E8C">
          <v:rect id="_x0000_i1075" style="width:0;height:1.5pt" o:hralign="center" o:bullet="t" o:hrstd="t" o:hr="t" fillcolor="#a0a0a0" stroked="f"/>
        </w:pict>
      </w:r>
    </w:p>
    <w:p w14:paraId="5D31CA1C" w14:textId="34E95985" w:rsidR="00984C3A" w:rsidRDefault="000F324F" w:rsidP="00984C3A">
      <w:r>
        <w:pict w14:anchorId="52D5CED9">
          <v:rect id="_x0000_i1076" style="width:0;height:1.5pt" o:hralign="center" o:bullet="t" o:hrstd="t" o:hr="t" fillcolor="#a0a0a0" stroked="f"/>
        </w:pict>
      </w:r>
    </w:p>
    <w:p w14:paraId="5A2373C7" w14:textId="77777777" w:rsidR="00DC4975" w:rsidRDefault="000F324F" w:rsidP="00DC4975">
      <w:r>
        <w:pict w14:anchorId="6F6D4D95">
          <v:rect id="_x0000_i1077" style="width:0;height:1.5pt" o:hralign="center" o:bullet="t" o:hrstd="t" o:hr="t" fillcolor="#a0a0a0" stroked="f"/>
        </w:pict>
      </w:r>
    </w:p>
    <w:p w14:paraId="1D1D90CE" w14:textId="2E6AF5DD" w:rsidR="000C1351" w:rsidRPr="000C1351" w:rsidRDefault="000F324F" w:rsidP="000C1351">
      <w:pPr>
        <w:rPr>
          <w:sz w:val="16"/>
          <w:szCs w:val="16"/>
        </w:rPr>
      </w:pPr>
      <w:hyperlink w:anchor="Aandachtspunten" w:history="1">
        <w:proofErr w:type="spellStart"/>
        <w:r w:rsidR="006024BD">
          <w:rPr>
            <w:rStyle w:val="Hyperlink"/>
            <w:sz w:val="16"/>
            <w:szCs w:val="16"/>
          </w:rPr>
          <w:t>Back_to_Points_of_attention</w:t>
        </w:r>
        <w:proofErr w:type="spellEnd"/>
      </w:hyperlink>
    </w:p>
    <w:p w14:paraId="1248FDD0" w14:textId="5087B34B" w:rsidR="001D5A5E" w:rsidRPr="00476A6F" w:rsidRDefault="00764310" w:rsidP="00DB734F">
      <w:pPr>
        <w:pStyle w:val="Lijstalinea"/>
        <w:numPr>
          <w:ilvl w:val="0"/>
          <w:numId w:val="6"/>
        </w:numPr>
        <w:rPr>
          <w:b/>
          <w:sz w:val="24"/>
          <w:szCs w:val="24"/>
        </w:rPr>
      </w:pPr>
      <w:bookmarkStart w:id="5" w:name="Migratie_wizard"/>
      <w:r>
        <w:rPr>
          <w:b/>
          <w:sz w:val="24"/>
          <w:szCs w:val="24"/>
        </w:rPr>
        <w:t>Perso</w:t>
      </w:r>
      <w:r w:rsidR="00AF28E2">
        <w:rPr>
          <w:b/>
          <w:sz w:val="24"/>
          <w:szCs w:val="24"/>
        </w:rPr>
        <w:t xml:space="preserve">nal settings and </w:t>
      </w:r>
      <w:r w:rsidRPr="00764310">
        <w:rPr>
          <w:b/>
          <w:sz w:val="24"/>
          <w:szCs w:val="24"/>
        </w:rPr>
        <w:t>extensi</w:t>
      </w:r>
      <w:r w:rsidR="00AF28E2">
        <w:rPr>
          <w:b/>
          <w:sz w:val="24"/>
          <w:szCs w:val="24"/>
        </w:rPr>
        <w:t>on</w:t>
      </w:r>
      <w:r w:rsidRPr="00764310">
        <w:rPr>
          <w:b/>
          <w:sz w:val="24"/>
          <w:szCs w:val="24"/>
        </w:rPr>
        <w:t>s</w:t>
      </w:r>
      <w:bookmarkEnd w:id="5"/>
    </w:p>
    <w:p w14:paraId="153DD946" w14:textId="182FAABB" w:rsidR="004F60CC" w:rsidRDefault="005C0BA9" w:rsidP="004F60CC">
      <w:r w:rsidRPr="005C0BA9">
        <w:t xml:space="preserve">You can use the Migration wizard to copy various personal settings and extensions to the new Tekla Structures version. The Migration wizard opens automatically the first time you start </w:t>
      </w:r>
      <w:r>
        <w:t xml:space="preserve">the </w:t>
      </w:r>
      <w:r w:rsidRPr="005C0BA9">
        <w:t>new Tekla Structures</w:t>
      </w:r>
      <w:r>
        <w:t xml:space="preserve"> version</w:t>
      </w:r>
      <w:r w:rsidRPr="005C0BA9">
        <w:t xml:space="preserve">. If you want to copy the settings later, you can start the Migration Wizard manually by double-clicking the file </w:t>
      </w:r>
      <w:r w:rsidRPr="005C0BA9">
        <w:rPr>
          <w:i/>
          <w:iCs/>
        </w:rPr>
        <w:t>MigrationWizard.exe</w:t>
      </w:r>
      <w:r w:rsidRPr="005C0BA9">
        <w:t xml:space="preserve"> in the folder ..:\</w:t>
      </w:r>
      <w:proofErr w:type="spellStart"/>
      <w:r w:rsidRPr="005C0BA9">
        <w:t>TeklaStructures</w:t>
      </w:r>
      <w:proofErr w:type="spellEnd"/>
      <w:r w:rsidRPr="005C0BA9">
        <w:t>\2022.0\bin\applications\Tekla\Migrations</w:t>
      </w:r>
      <w:r w:rsidR="004F60CC" w:rsidRPr="004F60CC">
        <w:t>.</w:t>
      </w:r>
    </w:p>
    <w:p w14:paraId="00C51B90" w14:textId="0D08FF7A" w:rsidR="008A662D" w:rsidRDefault="006717E4" w:rsidP="008A662D">
      <w:r w:rsidRPr="006717E4">
        <w:t xml:space="preserve">You can also migrate extensions that you have added via Tekla Warehouse to your </w:t>
      </w:r>
      <w:r w:rsidR="00967B72">
        <w:t>earlier</w:t>
      </w:r>
      <w:r w:rsidRPr="006717E4">
        <w:t xml:space="preserve"> Tekla Structures version to the new Tekla Structures version via </w:t>
      </w:r>
      <w:r w:rsidRPr="000B00AD">
        <w:rPr>
          <w:b/>
          <w:bCs/>
        </w:rPr>
        <w:t>Applications and component catalog &gt; Access advanced features &gt; Manage extensions &gt; Migrate extensions</w:t>
      </w:r>
      <w:r w:rsidRPr="006717E4">
        <w:t xml:space="preserve">. </w:t>
      </w:r>
      <w:r w:rsidR="002219B7">
        <w:t xml:space="preserve">Next </w:t>
      </w:r>
      <w:r w:rsidRPr="006717E4">
        <w:t>follow the steps in the Wizard</w:t>
      </w:r>
      <w:r w:rsidR="008A662D">
        <w:t>.</w:t>
      </w:r>
    </w:p>
    <w:p w14:paraId="24BF2194" w14:textId="77777777" w:rsidR="00071EAC" w:rsidRDefault="000F324F" w:rsidP="00D46A79">
      <w:r>
        <w:pict w14:anchorId="4F464CA8">
          <v:rect id="_x0000_i1078" style="width:0;height:1.5pt" o:hralign="center" o:bullet="t" o:hrstd="t" o:hr="t" fillcolor="#a0a0a0" stroked="f"/>
        </w:pict>
      </w:r>
    </w:p>
    <w:p w14:paraId="5378026F" w14:textId="77777777" w:rsidR="00D46A79" w:rsidRDefault="000F324F" w:rsidP="00D46A79">
      <w:r>
        <w:pict w14:anchorId="56F7A8DD">
          <v:rect id="_x0000_i1079" style="width:0;height:1.5pt" o:hralign="center" o:bullet="t" o:hrstd="t" o:hr="t" fillcolor="#a0a0a0" stroked="f"/>
        </w:pict>
      </w:r>
    </w:p>
    <w:p w14:paraId="3E022F3C" w14:textId="77777777" w:rsidR="00984C3A" w:rsidRDefault="000F324F" w:rsidP="00984C3A">
      <w:r>
        <w:pict w14:anchorId="76160C56">
          <v:rect id="_x0000_i1080" style="width:0;height:1.5pt" o:hralign="center" o:bullet="t" o:hrstd="t" o:hr="t" fillcolor="#a0a0a0" stroked="f"/>
        </w:pict>
      </w:r>
    </w:p>
    <w:p w14:paraId="697AD28E" w14:textId="442B3DB4" w:rsidR="00104369" w:rsidRPr="007657B5" w:rsidRDefault="00A11026" w:rsidP="00A71C1D">
      <w:pPr>
        <w:rPr>
          <w:bCs/>
        </w:rPr>
      </w:pPr>
      <w:r w:rsidRPr="00A11026">
        <w:rPr>
          <w:b/>
        </w:rPr>
        <w:t>Tip</w:t>
      </w:r>
      <w:r w:rsidRPr="00A11026">
        <w:rPr>
          <w:bCs/>
        </w:rPr>
        <w:t xml:space="preserve">: It </w:t>
      </w:r>
      <w:r>
        <w:rPr>
          <w:bCs/>
        </w:rPr>
        <w:t xml:space="preserve">might happen </w:t>
      </w:r>
      <w:r w:rsidRPr="00A11026">
        <w:rPr>
          <w:bCs/>
        </w:rPr>
        <w:t>that the content of the extensions you use change</w:t>
      </w:r>
      <w:r w:rsidR="007657B5">
        <w:rPr>
          <w:bCs/>
        </w:rPr>
        <w:t>d</w:t>
      </w:r>
      <w:r w:rsidRPr="00A11026">
        <w:rPr>
          <w:bCs/>
        </w:rPr>
        <w:t xml:space="preserve"> and is refreshed/updated in Tekla Warehouse. It is therefore preferable to set up so-called </w:t>
      </w:r>
      <w:hyperlink r:id="rId18" w:history="1">
        <w:r w:rsidRPr="007657B5">
          <w:rPr>
            <w:rStyle w:val="Hyperlink"/>
            <w:bCs/>
          </w:rPr>
          <w:t>alerts</w:t>
        </w:r>
      </w:hyperlink>
      <w:r w:rsidRPr="00A11026">
        <w:rPr>
          <w:bCs/>
        </w:rPr>
        <w:t xml:space="preserve"> in Tekla Warehouse to be informed about changes to the content</w:t>
      </w:r>
      <w:r w:rsidR="00A71C1D">
        <w:t>.</w:t>
      </w:r>
    </w:p>
    <w:p w14:paraId="0A7442E7" w14:textId="1AAAA0D3" w:rsidR="000C1351" w:rsidRPr="000C1351" w:rsidRDefault="000F324F" w:rsidP="000C1351">
      <w:pPr>
        <w:rPr>
          <w:sz w:val="16"/>
          <w:szCs w:val="16"/>
        </w:rPr>
      </w:pPr>
      <w:hyperlink w:anchor="Aandachtspunten" w:history="1">
        <w:proofErr w:type="spellStart"/>
        <w:r w:rsidR="006024BD">
          <w:rPr>
            <w:rStyle w:val="Hyperlink"/>
            <w:sz w:val="16"/>
            <w:szCs w:val="16"/>
          </w:rPr>
          <w:t>Back_to_Points_of_attention</w:t>
        </w:r>
        <w:proofErr w:type="spellEnd"/>
      </w:hyperlink>
    </w:p>
    <w:p w14:paraId="293754B0" w14:textId="56555AA2" w:rsidR="00C300E2" w:rsidRPr="00476A6F" w:rsidRDefault="00ED3BE7" w:rsidP="00C300E2">
      <w:pPr>
        <w:pStyle w:val="Lijstalinea"/>
        <w:numPr>
          <w:ilvl w:val="0"/>
          <w:numId w:val="6"/>
        </w:numPr>
        <w:rPr>
          <w:b/>
          <w:sz w:val="24"/>
          <w:szCs w:val="24"/>
        </w:rPr>
      </w:pPr>
      <w:bookmarkStart w:id="6" w:name="Nieuwe_ts_map"/>
      <w:r w:rsidRPr="00476A6F">
        <w:rPr>
          <w:b/>
          <w:sz w:val="24"/>
          <w:szCs w:val="24"/>
        </w:rPr>
        <w:lastRenderedPageBreak/>
        <w:t>N</w:t>
      </w:r>
      <w:r w:rsidR="007657B5">
        <w:rPr>
          <w:b/>
          <w:sz w:val="24"/>
          <w:szCs w:val="24"/>
        </w:rPr>
        <w:t xml:space="preserve">ew </w:t>
      </w:r>
      <w:r w:rsidR="00250DB2">
        <w:rPr>
          <w:b/>
          <w:sz w:val="24"/>
          <w:szCs w:val="24"/>
        </w:rPr>
        <w:t>TS</w:t>
      </w:r>
      <w:r w:rsidR="007657B5">
        <w:rPr>
          <w:b/>
          <w:sz w:val="24"/>
          <w:szCs w:val="24"/>
        </w:rPr>
        <w:t xml:space="preserve"> folder</w:t>
      </w:r>
      <w:bookmarkEnd w:id="6"/>
    </w:p>
    <w:p w14:paraId="4AB8A354" w14:textId="523907AB" w:rsidR="00431CD7" w:rsidRDefault="007C2519" w:rsidP="00C300E2">
      <w:r>
        <w:t xml:space="preserve">Per </w:t>
      </w:r>
      <w:r w:rsidRPr="007C2519">
        <w:t>Tekla Structures</w:t>
      </w:r>
      <w:r>
        <w:t xml:space="preserve"> version y</w:t>
      </w:r>
      <w:r w:rsidRPr="007C2519">
        <w:t>ou use a TS folder. This folder can be stored locally, on a server, or in a cloud service:</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600"/>
      </w:tblGrid>
      <w:tr w:rsidR="00431CD7" w14:paraId="52D6D0E9" w14:textId="77777777" w:rsidTr="004C736F">
        <w:tc>
          <w:tcPr>
            <w:tcW w:w="959" w:type="dxa"/>
          </w:tcPr>
          <w:p w14:paraId="285E9A9E" w14:textId="0AE24A31" w:rsidR="00431CD7" w:rsidRDefault="00431CD7" w:rsidP="00431CD7">
            <w:r>
              <w:t>Lo</w:t>
            </w:r>
            <w:r w:rsidR="007C2519">
              <w:t>cal</w:t>
            </w:r>
          </w:p>
        </w:tc>
        <w:tc>
          <w:tcPr>
            <w:tcW w:w="5103" w:type="dxa"/>
          </w:tcPr>
          <w:p w14:paraId="505E75B7" w14:textId="7A173EAA" w:rsidR="00431CD7" w:rsidRDefault="00210863" w:rsidP="00431CD7">
            <w:r>
              <w:rPr>
                <w:noProof/>
              </w:rPr>
              <w:drawing>
                <wp:inline distT="0" distB="0" distL="0" distR="0" wp14:anchorId="68CBEEF3" wp14:editId="55384D87">
                  <wp:extent cx="3419048" cy="1352381"/>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3419048" cy="1352381"/>
                          </a:xfrm>
                          <a:prstGeom prst="rect">
                            <a:avLst/>
                          </a:prstGeom>
                        </pic:spPr>
                      </pic:pic>
                    </a:graphicData>
                  </a:graphic>
                </wp:inline>
              </w:drawing>
            </w:r>
          </w:p>
        </w:tc>
      </w:tr>
      <w:tr w:rsidR="00431CD7" w14:paraId="06D54A29" w14:textId="77777777" w:rsidTr="004C736F">
        <w:tc>
          <w:tcPr>
            <w:tcW w:w="959" w:type="dxa"/>
          </w:tcPr>
          <w:p w14:paraId="161955E9" w14:textId="77777777" w:rsidR="00431CD7" w:rsidRDefault="00431CD7" w:rsidP="00431CD7">
            <w:r>
              <w:t>Server</w:t>
            </w:r>
          </w:p>
        </w:tc>
        <w:tc>
          <w:tcPr>
            <w:tcW w:w="5103" w:type="dxa"/>
          </w:tcPr>
          <w:p w14:paraId="4EE5FE8A" w14:textId="4AD93475" w:rsidR="00015B02" w:rsidRDefault="008504A2" w:rsidP="000636FC">
            <w:pPr>
              <w:rPr>
                <w:sz w:val="16"/>
                <w:szCs w:val="16"/>
              </w:rPr>
            </w:pPr>
            <w:r>
              <w:rPr>
                <w:noProof/>
                <w:sz w:val="16"/>
                <w:szCs w:val="16"/>
              </w:rPr>
              <w:drawing>
                <wp:inline distT="0" distB="0" distL="0" distR="0" wp14:anchorId="09BE38EF" wp14:editId="7A054705">
                  <wp:extent cx="1047619" cy="714286"/>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0">
                            <a:extLst>
                              <a:ext uri="{28A0092B-C50C-407E-A947-70E740481C1C}">
                                <a14:useLocalDpi xmlns:a14="http://schemas.microsoft.com/office/drawing/2010/main" val="0"/>
                              </a:ext>
                            </a:extLst>
                          </a:blip>
                          <a:stretch>
                            <a:fillRect/>
                          </a:stretch>
                        </pic:blipFill>
                        <pic:spPr>
                          <a:xfrm>
                            <a:off x="0" y="0"/>
                            <a:ext cx="1047619" cy="714286"/>
                          </a:xfrm>
                          <a:prstGeom prst="rect">
                            <a:avLst/>
                          </a:prstGeom>
                        </pic:spPr>
                      </pic:pic>
                    </a:graphicData>
                  </a:graphic>
                </wp:inline>
              </w:drawing>
            </w:r>
          </w:p>
          <w:p w14:paraId="65018842" w14:textId="6E730DD1" w:rsidR="00015B02" w:rsidRPr="000636FC" w:rsidRDefault="00015B02" w:rsidP="000636FC">
            <w:pPr>
              <w:rPr>
                <w:sz w:val="16"/>
                <w:szCs w:val="16"/>
              </w:rPr>
            </w:pPr>
          </w:p>
        </w:tc>
      </w:tr>
      <w:tr w:rsidR="001D237C" w14:paraId="2740351E" w14:textId="77777777" w:rsidTr="004C736F">
        <w:tc>
          <w:tcPr>
            <w:tcW w:w="959" w:type="dxa"/>
          </w:tcPr>
          <w:p w14:paraId="3F8AB5E0" w14:textId="77777777" w:rsidR="001D237C" w:rsidRDefault="001D237C" w:rsidP="00431CD7">
            <w:r>
              <w:t>Cloud service</w:t>
            </w:r>
          </w:p>
        </w:tc>
        <w:tc>
          <w:tcPr>
            <w:tcW w:w="5103" w:type="dxa"/>
          </w:tcPr>
          <w:p w14:paraId="477027F1" w14:textId="77777777" w:rsidR="001D237C" w:rsidRDefault="001D237C" w:rsidP="000636FC">
            <w:pPr>
              <w:rPr>
                <w:noProof/>
                <w:sz w:val="16"/>
                <w:szCs w:val="16"/>
              </w:rPr>
            </w:pPr>
          </w:p>
          <w:p w14:paraId="34B93306" w14:textId="77777777" w:rsidR="001D237C" w:rsidRDefault="001D237C" w:rsidP="000636FC">
            <w:pPr>
              <w:rPr>
                <w:noProof/>
                <w:sz w:val="16"/>
                <w:szCs w:val="16"/>
              </w:rPr>
            </w:pPr>
            <w:r>
              <w:rPr>
                <w:noProof/>
                <w:sz w:val="16"/>
                <w:szCs w:val="16"/>
              </w:rPr>
              <w:drawing>
                <wp:inline distT="0" distB="0" distL="0" distR="0" wp14:anchorId="29FA7C95" wp14:editId="098A3BEB">
                  <wp:extent cx="1695450" cy="1116101"/>
                  <wp:effectExtent l="0" t="0" r="0" b="8255"/>
                  <wp:docPr id="8" name="Afbeelding 8"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ud.png"/>
                          <pic:cNvPicPr/>
                        </pic:nvPicPr>
                        <pic:blipFill>
                          <a:blip r:embed="rId21">
                            <a:extLst>
                              <a:ext uri="{28A0092B-C50C-407E-A947-70E740481C1C}">
                                <a14:useLocalDpi xmlns:a14="http://schemas.microsoft.com/office/drawing/2010/main" val="0"/>
                              </a:ext>
                            </a:extLst>
                          </a:blip>
                          <a:stretch>
                            <a:fillRect/>
                          </a:stretch>
                        </pic:blipFill>
                        <pic:spPr>
                          <a:xfrm>
                            <a:off x="0" y="0"/>
                            <a:ext cx="1813109" cy="1193555"/>
                          </a:xfrm>
                          <a:prstGeom prst="rect">
                            <a:avLst/>
                          </a:prstGeom>
                        </pic:spPr>
                      </pic:pic>
                    </a:graphicData>
                  </a:graphic>
                </wp:inline>
              </w:drawing>
            </w:r>
          </w:p>
          <w:p w14:paraId="3FE74B4A" w14:textId="77777777" w:rsidR="001D237C" w:rsidRDefault="001D237C" w:rsidP="000636FC">
            <w:pPr>
              <w:rPr>
                <w:noProof/>
                <w:sz w:val="16"/>
                <w:szCs w:val="16"/>
              </w:rPr>
            </w:pPr>
          </w:p>
        </w:tc>
      </w:tr>
    </w:tbl>
    <w:p w14:paraId="65429491" w14:textId="77777777" w:rsidR="00431CD7" w:rsidRDefault="00431CD7" w:rsidP="001D237C">
      <w:pPr>
        <w:ind w:left="4956"/>
        <w:jc w:val="both"/>
      </w:pPr>
      <w:r>
        <w:br w:type="textWrapping" w:clear="all"/>
      </w:r>
    </w:p>
    <w:p w14:paraId="464A6241" w14:textId="46B5CC17" w:rsidR="0074711E" w:rsidRDefault="00B87D56" w:rsidP="0074711E">
      <w:r w:rsidRPr="00B87D56">
        <w:rPr>
          <w:b/>
          <w:u w:val="single"/>
        </w:rPr>
        <w:t>Local</w:t>
      </w:r>
      <w:r w:rsidRPr="00B87D56">
        <w:rPr>
          <w:bCs/>
        </w:rPr>
        <w:t>: The local TS folder is created automatically when you install Tekla Structures. You can copy the files from the TS folder of your previous version to the TS folder of your new version</w:t>
      </w:r>
      <w:r w:rsidR="001510B0">
        <w:t>.</w:t>
      </w:r>
    </w:p>
    <w:p w14:paraId="2EA840D0" w14:textId="6FD8A91A" w:rsidR="007A43A3" w:rsidRDefault="005052F6" w:rsidP="00BF1EEC">
      <w:r w:rsidRPr="005052F6">
        <w:rPr>
          <w:b/>
          <w:u w:val="single"/>
        </w:rPr>
        <w:t>Server</w:t>
      </w:r>
      <w:r w:rsidRPr="005052F6">
        <w:rPr>
          <w:bCs/>
        </w:rPr>
        <w:t xml:space="preserve">: When using a TS folder on a server, create a new TS folder on this server for the new Tekla Structures version. </w:t>
      </w:r>
      <w:r w:rsidR="003527BB">
        <w:rPr>
          <w:bCs/>
        </w:rPr>
        <w:t xml:space="preserve">Next change </w:t>
      </w:r>
      <w:r w:rsidRPr="005052F6">
        <w:rPr>
          <w:bCs/>
        </w:rPr>
        <w:t>the reference to the TS folder in Tekla Structures. For more information on this, clic</w:t>
      </w:r>
      <w:r w:rsidR="00285C3B">
        <w:t xml:space="preserve">k </w:t>
      </w:r>
      <w:hyperlink r:id="rId22" w:anchor="G3.3389369" w:history="1">
        <w:r w:rsidR="00285C3B" w:rsidRPr="00F25B6A">
          <w:rPr>
            <w:rStyle w:val="Hyperlink"/>
          </w:rPr>
          <w:t>h</w:t>
        </w:r>
        <w:r w:rsidR="003527BB">
          <w:rPr>
            <w:rStyle w:val="Hyperlink"/>
          </w:rPr>
          <w:t>ere</w:t>
        </w:r>
      </w:hyperlink>
      <w:r w:rsidR="00285C3B">
        <w:t>.</w:t>
      </w:r>
    </w:p>
    <w:p w14:paraId="07CB464E" w14:textId="0A072B0B" w:rsidR="001364CD" w:rsidRPr="00C52289" w:rsidRDefault="00761A36" w:rsidP="00BF1EEC">
      <w:pPr>
        <w:rPr>
          <w:bCs/>
        </w:rPr>
      </w:pPr>
      <w:r w:rsidRPr="00761A36">
        <w:rPr>
          <w:b/>
          <w:u w:val="single"/>
        </w:rPr>
        <w:t>Cloud service</w:t>
      </w:r>
      <w:r w:rsidRPr="00761A36">
        <w:rPr>
          <w:bCs/>
        </w:rPr>
        <w:t xml:space="preserve">: Using a TS folder from a cloud service ensures that all Tekla Structures users always use the same correct settings and that updates are automatically shared with everyone. For more information on this, click </w:t>
      </w:r>
      <w:hyperlink r:id="rId23" w:history="1">
        <w:r w:rsidRPr="00C52289">
          <w:rPr>
            <w:rStyle w:val="Hyperlink"/>
            <w:bCs/>
          </w:rPr>
          <w:t>here</w:t>
        </w:r>
      </w:hyperlink>
      <w:r w:rsidRPr="00761A36">
        <w:rPr>
          <w:bCs/>
        </w:rPr>
        <w:t xml:space="preserve">. For an (English) instructional video, click </w:t>
      </w:r>
      <w:hyperlink r:id="rId24" w:history="1">
        <w:r w:rsidRPr="00C52289">
          <w:rPr>
            <w:rStyle w:val="Hyperlink"/>
            <w:bCs/>
          </w:rPr>
          <w:t>here</w:t>
        </w:r>
      </w:hyperlink>
      <w:r w:rsidRPr="00761A36">
        <w:rPr>
          <w:bCs/>
        </w:rPr>
        <w:t>.</w:t>
      </w:r>
    </w:p>
    <w:p w14:paraId="2CC7D638" w14:textId="502A62C0" w:rsidR="00435597" w:rsidRDefault="00435597" w:rsidP="00BF1EEC">
      <w:r w:rsidRPr="00435597">
        <w:t>Copy the files from the TS folder</w:t>
      </w:r>
      <w:r>
        <w:t xml:space="preserve"> from your earlier </w:t>
      </w:r>
      <w:r w:rsidRPr="00435597">
        <w:t xml:space="preserve">Tekla Structures version to the new TS folder, see also </w:t>
      </w:r>
      <w:r>
        <w:t xml:space="preserve">the </w:t>
      </w:r>
      <w:r w:rsidRPr="00435597">
        <w:t>next point</w:t>
      </w:r>
      <w:r>
        <w:t xml:space="preserve"> of attention</w:t>
      </w:r>
      <w:r w:rsidRPr="00435597">
        <w:t>.</w:t>
      </w:r>
    </w:p>
    <w:p w14:paraId="7CD10C6E" w14:textId="5C508840" w:rsidR="007A43A3" w:rsidRDefault="001E19E2" w:rsidP="007A43A3">
      <w:r w:rsidRPr="001E19E2">
        <w:t>If you</w:t>
      </w:r>
      <w:r>
        <w:t xml:space="preserve"> store</w:t>
      </w:r>
      <w:r w:rsidRPr="001E19E2">
        <w:t xml:space="preserve"> images and symbols (which appear in templates in drawings) in the new TS folder on the server, you must also add the new location of the TS folder to a line in the</w:t>
      </w:r>
      <w:r w:rsidR="00765727">
        <w:t xml:space="preserve"> files </w:t>
      </w:r>
      <w:r w:rsidRPr="00765727">
        <w:rPr>
          <w:i/>
          <w:iCs/>
        </w:rPr>
        <w:t>user.ini</w:t>
      </w:r>
      <w:r w:rsidRPr="001E19E2">
        <w:t xml:space="preserve"> and </w:t>
      </w:r>
      <w:r w:rsidRPr="00765727">
        <w:rPr>
          <w:i/>
          <w:iCs/>
        </w:rPr>
        <w:t>tpled.ini</w:t>
      </w:r>
      <w:r w:rsidR="00765727">
        <w:t xml:space="preserve"> </w:t>
      </w:r>
      <w:r w:rsidRPr="001E19E2">
        <w:t>so that they are displayed. For more detailed information on this, clic</w:t>
      </w:r>
      <w:r w:rsidR="007A43A3">
        <w:t xml:space="preserve">k </w:t>
      </w:r>
      <w:hyperlink r:id="rId25" w:anchor="G3.3389429" w:history="1">
        <w:r w:rsidR="007A43A3" w:rsidRPr="00F25B6A">
          <w:rPr>
            <w:rStyle w:val="Hyperlink"/>
          </w:rPr>
          <w:t>h</w:t>
        </w:r>
        <w:r w:rsidR="00765727">
          <w:rPr>
            <w:rStyle w:val="Hyperlink"/>
          </w:rPr>
          <w:t>ere</w:t>
        </w:r>
      </w:hyperlink>
      <w:r w:rsidR="007A43A3">
        <w:t>.</w:t>
      </w:r>
    </w:p>
    <w:p w14:paraId="7AD6D10B" w14:textId="6DB2BF4B" w:rsidR="00BF1EEC" w:rsidRDefault="00DD7EDF" w:rsidP="00BF1EEC">
      <w:r w:rsidRPr="00DD7EDF">
        <w:t>Note: Never use one TS folder that refer</w:t>
      </w:r>
      <w:r w:rsidR="002D2CBC">
        <w:t>s</w:t>
      </w:r>
      <w:r w:rsidRPr="00DD7EDF">
        <w:t xml:space="preserve"> to all Tekla Structures versions</w:t>
      </w:r>
      <w:r w:rsidR="002D2CBC">
        <w:t xml:space="preserve"> </w:t>
      </w:r>
      <w:r w:rsidRPr="00DD7EDF">
        <w:t>but create a TS folder per version. For detailed information about the TS map, clic</w:t>
      </w:r>
      <w:r w:rsidR="00F25B6A">
        <w:t xml:space="preserve">k </w:t>
      </w:r>
      <w:hyperlink r:id="rId26" w:anchor="G3.3389369" w:history="1">
        <w:r w:rsidR="00F25B6A" w:rsidRPr="00F25B6A">
          <w:rPr>
            <w:rStyle w:val="Hyperlink"/>
          </w:rPr>
          <w:t>h</w:t>
        </w:r>
        <w:r w:rsidR="002D2CBC">
          <w:rPr>
            <w:rStyle w:val="Hyperlink"/>
          </w:rPr>
          <w:t>ere</w:t>
        </w:r>
      </w:hyperlink>
      <w:r w:rsidR="00F25B6A">
        <w:t>.</w:t>
      </w:r>
    </w:p>
    <w:p w14:paraId="1E1E8138" w14:textId="77777777" w:rsidR="002C24A0" w:rsidRDefault="000F324F" w:rsidP="00071EAC">
      <w:r>
        <w:pict w14:anchorId="17296D68">
          <v:rect id="_x0000_i1081" style="width:0;height:1.5pt" o:hralign="center" o:bullet="t" o:hrstd="t" o:hr="t" fillcolor="#a0a0a0" stroked="f"/>
        </w:pict>
      </w:r>
    </w:p>
    <w:p w14:paraId="134FFC51" w14:textId="77777777" w:rsidR="00071EAC" w:rsidRDefault="000F324F" w:rsidP="002F62BD">
      <w:r>
        <w:lastRenderedPageBreak/>
        <w:pict w14:anchorId="2B56E9C0">
          <v:rect id="_x0000_i1082" style="width:0;height:1.5pt" o:hralign="center" o:bullet="t" o:hrstd="t" o:hr="t" fillcolor="#a0a0a0" stroked="f"/>
        </w:pict>
      </w:r>
    </w:p>
    <w:p w14:paraId="7E8F6106" w14:textId="77777777" w:rsidR="002F62BD" w:rsidRDefault="000F324F" w:rsidP="002F62BD">
      <w:r>
        <w:pict w14:anchorId="405242B7">
          <v:rect id="_x0000_i1083" style="width:0;height:1.5pt" o:hralign="center" o:bullet="t" o:hrstd="t" o:hr="t" fillcolor="#a0a0a0" stroked="f"/>
        </w:pict>
      </w:r>
    </w:p>
    <w:p w14:paraId="5D8A2CD2" w14:textId="77777777" w:rsidR="002F62BD" w:rsidRDefault="000F324F" w:rsidP="002F62BD">
      <w:r>
        <w:pict w14:anchorId="2ED649C3">
          <v:rect id="_x0000_i1084" style="width:0;height:1.5pt" o:hralign="center" o:bullet="t" o:hrstd="t" o:hr="t" fillcolor="#a0a0a0" stroked="f"/>
        </w:pict>
      </w:r>
    </w:p>
    <w:p w14:paraId="18E6680E" w14:textId="77777777" w:rsidR="002F62BD" w:rsidRDefault="000F324F" w:rsidP="002F62BD">
      <w:r>
        <w:pict w14:anchorId="6DD88B2A">
          <v:rect id="_x0000_i1085" style="width:0;height:1.5pt" o:hralign="center" o:bullet="t" o:hrstd="t" o:hr="t" fillcolor="#a0a0a0" stroked="f"/>
        </w:pict>
      </w:r>
    </w:p>
    <w:p w14:paraId="5A32ACE9" w14:textId="77777777" w:rsidR="00071EAC" w:rsidRDefault="000F324F" w:rsidP="00071EAC">
      <w:r>
        <w:pict w14:anchorId="275FB57B">
          <v:rect id="_x0000_i1086" style="width:0;height:1.5pt" o:hralign="center" o:bullet="t" o:hrstd="t" o:hr="t" fillcolor="#a0a0a0" stroked="f"/>
        </w:pict>
      </w:r>
    </w:p>
    <w:p w14:paraId="65205FF4" w14:textId="77777777" w:rsidR="00071EAC" w:rsidRDefault="000F324F" w:rsidP="00071EAC">
      <w:r>
        <w:pict w14:anchorId="1DC206D4">
          <v:rect id="_x0000_i1087" style="width:0;height:1.5pt" o:hralign="center" o:bullet="t" o:hrstd="t" o:hr="t" fillcolor="#a0a0a0" stroked="f"/>
        </w:pict>
      </w:r>
    </w:p>
    <w:p w14:paraId="260DF067" w14:textId="77777777" w:rsidR="00071EAC" w:rsidRDefault="000F324F" w:rsidP="00071EAC">
      <w:r>
        <w:pict w14:anchorId="378CB002">
          <v:rect id="_x0000_i1088" style="width:0;height:1.5pt" o:hralign="center" o:bullet="t" o:hrstd="t" o:hr="t" fillcolor="#a0a0a0" stroked="f"/>
        </w:pict>
      </w:r>
    </w:p>
    <w:p w14:paraId="7FCC744F" w14:textId="77777777" w:rsidR="00071EAC" w:rsidRDefault="000F324F" w:rsidP="00071EAC">
      <w:r>
        <w:pict w14:anchorId="2B491106">
          <v:rect id="_x0000_i1089" style="width:0;height:1.5pt" o:hralign="center" o:bullet="t" o:hrstd="t" o:hr="t" fillcolor="#a0a0a0" stroked="f"/>
        </w:pict>
      </w:r>
    </w:p>
    <w:p w14:paraId="6196F32F" w14:textId="77777777" w:rsidR="00071EAC" w:rsidRDefault="000F324F" w:rsidP="00071EAC">
      <w:r>
        <w:pict w14:anchorId="2D1ED3EB">
          <v:rect id="_x0000_i1090" style="width:0;height:1.5pt" o:hralign="center" o:bullet="t" o:hrstd="t" o:hr="t" fillcolor="#a0a0a0" stroked="f"/>
        </w:pict>
      </w:r>
    </w:p>
    <w:p w14:paraId="76FC2EE8" w14:textId="3E17451E"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43A07C82" w14:textId="53343E98" w:rsidR="0074711E" w:rsidRPr="00476A6F" w:rsidRDefault="002D2CBC" w:rsidP="0074711E">
      <w:pPr>
        <w:pStyle w:val="Lijstalinea"/>
        <w:numPr>
          <w:ilvl w:val="0"/>
          <w:numId w:val="6"/>
        </w:numPr>
        <w:rPr>
          <w:b/>
          <w:sz w:val="24"/>
          <w:szCs w:val="24"/>
        </w:rPr>
      </w:pPr>
      <w:bookmarkStart w:id="7" w:name="Instellingen_naar_de_ts_map"/>
      <w:r>
        <w:rPr>
          <w:b/>
          <w:sz w:val="24"/>
          <w:szCs w:val="24"/>
        </w:rPr>
        <w:t>Copy</w:t>
      </w:r>
      <w:r w:rsidR="00107E54">
        <w:rPr>
          <w:b/>
          <w:sz w:val="24"/>
          <w:szCs w:val="24"/>
        </w:rPr>
        <w:t>ing</w:t>
      </w:r>
      <w:r>
        <w:rPr>
          <w:b/>
          <w:sz w:val="24"/>
          <w:szCs w:val="24"/>
        </w:rPr>
        <w:t xml:space="preserve"> files to the </w:t>
      </w:r>
      <w:r w:rsidR="00250DB2">
        <w:rPr>
          <w:b/>
          <w:sz w:val="24"/>
          <w:szCs w:val="24"/>
        </w:rPr>
        <w:t>TS</w:t>
      </w:r>
      <w:r w:rsidR="00993685">
        <w:rPr>
          <w:b/>
          <w:sz w:val="24"/>
          <w:szCs w:val="24"/>
        </w:rPr>
        <w:t xml:space="preserve"> folder and check</w:t>
      </w:r>
      <w:r w:rsidR="00107E54">
        <w:rPr>
          <w:b/>
          <w:sz w:val="24"/>
          <w:szCs w:val="24"/>
        </w:rPr>
        <w:t>ing</w:t>
      </w:r>
      <w:r w:rsidR="00993685">
        <w:rPr>
          <w:b/>
          <w:sz w:val="24"/>
          <w:szCs w:val="24"/>
        </w:rPr>
        <w:t xml:space="preserve"> the files</w:t>
      </w:r>
      <w:bookmarkEnd w:id="7"/>
    </w:p>
    <w:p w14:paraId="7ED55560" w14:textId="0A6C3EFD" w:rsidR="00D9542F" w:rsidRDefault="00234C63" w:rsidP="00D251AC">
      <w:r w:rsidRPr="00234C63">
        <w:t xml:space="preserve">You can save your </w:t>
      </w:r>
      <w:r w:rsidR="00B60EC9">
        <w:t>personal f</w:t>
      </w:r>
      <w:r w:rsidRPr="00234C63">
        <w:t xml:space="preserve">iles in the TS folder so that they are available in all models. When you copy files from a TS folder of </w:t>
      </w:r>
      <w:r w:rsidR="002A6560">
        <w:t>an earlier</w:t>
      </w:r>
      <w:r w:rsidRPr="00234C63">
        <w:t xml:space="preserve"> Tekla Structures version to the new TS folder, it is a good idea to check what you are actually copying, especially if the files are already copied several versions. Think, for example, of files that you use to create NC files (possibly with pop-marks). You may need to update these files for the new version because settings can differ per version, for example because new functionalities or user-defined attributes </w:t>
      </w:r>
      <w:r w:rsidR="001B1752">
        <w:t xml:space="preserve">that </w:t>
      </w:r>
      <w:r w:rsidRPr="00234C63">
        <w:t>have been added. Also sort the files by date to see how old the settings are</w:t>
      </w:r>
      <w:r w:rsidR="00D251AC">
        <w:t>.</w:t>
      </w:r>
    </w:p>
    <w:p w14:paraId="2534F18C" w14:textId="0E206949" w:rsidR="00F65F85" w:rsidRDefault="00F65F85" w:rsidP="00D251AC">
      <w:r w:rsidRPr="00F65F85">
        <w:t>Since Tekla Structures 2019i, you can also use subfolders in the TS folder and store your own files in these subfolders. This allows you to organize the settings in a structured way and therefore manage them more easily. Click here for detailed information.</w:t>
      </w:r>
    </w:p>
    <w:p w14:paraId="01CDC96F" w14:textId="5B3AEF44" w:rsidR="000C5FFD" w:rsidRDefault="002238F9" w:rsidP="000C5FFD">
      <w:r w:rsidRPr="002238F9">
        <w:t xml:space="preserve">Since Tekla Structures 2019i, you can also use subfolders in the TS folder and store your </w:t>
      </w:r>
      <w:r>
        <w:t xml:space="preserve">personal </w:t>
      </w:r>
      <w:r w:rsidRPr="002238F9">
        <w:t xml:space="preserve">files in these subfolders. This allows you to organize the settings in a structured way and therefore manage them more easily. Click </w:t>
      </w:r>
      <w:hyperlink r:id="rId27" w:anchor="G3.3397183" w:history="1">
        <w:r w:rsidRPr="002238F9">
          <w:rPr>
            <w:rStyle w:val="Hyperlink"/>
          </w:rPr>
          <w:t>here</w:t>
        </w:r>
      </w:hyperlink>
      <w:r w:rsidRPr="002238F9">
        <w:t xml:space="preserve"> for detailed information</w:t>
      </w:r>
      <w:r w:rsidR="00AC0FD8">
        <w:t>.</w:t>
      </w:r>
    </w:p>
    <w:p w14:paraId="4EB5490B" w14:textId="0C539E16" w:rsidR="00071EAC" w:rsidRDefault="000F324F" w:rsidP="00D53225">
      <w:r>
        <w:pict w14:anchorId="31EA8095">
          <v:rect id="_x0000_i1091" style="width:0;height:1.5pt" o:hralign="center" o:bullet="t" o:hrstd="t" o:hr="t" fillcolor="#a0a0a0" stroked="f"/>
        </w:pict>
      </w:r>
    </w:p>
    <w:p w14:paraId="2D9ABAEC" w14:textId="708B4182" w:rsidR="00D53225" w:rsidRDefault="000F324F" w:rsidP="00D53225">
      <w:r>
        <w:pict w14:anchorId="2401B50C">
          <v:rect id="_x0000_i1092" style="width:0;height:1.5pt" o:hralign="center" o:bullet="t" o:hrstd="t" o:hr="t" fillcolor="#a0a0a0" stroked="f"/>
        </w:pict>
      </w:r>
    </w:p>
    <w:p w14:paraId="1BBFFACD" w14:textId="77777777" w:rsidR="002F62BD" w:rsidRDefault="000F324F" w:rsidP="002F62BD">
      <w:r>
        <w:pict w14:anchorId="39AFC56E">
          <v:rect id="_x0000_i1093" style="width:0;height:1.5pt" o:hralign="center" o:bullet="t" o:hrstd="t" o:hr="t" fillcolor="#a0a0a0" stroked="f"/>
        </w:pict>
      </w:r>
    </w:p>
    <w:p w14:paraId="2F053FBF" w14:textId="77777777" w:rsidR="002F62BD" w:rsidRDefault="000F324F" w:rsidP="002F62BD">
      <w:r>
        <w:pict w14:anchorId="2735D0C6">
          <v:rect id="_x0000_i1094" style="width:0;height:1.5pt" o:hralign="center" o:bullet="t" o:hrstd="t" o:hr="t" fillcolor="#a0a0a0" stroked="f"/>
        </w:pict>
      </w:r>
    </w:p>
    <w:p w14:paraId="776B61D8" w14:textId="77777777" w:rsidR="00071EAC" w:rsidRDefault="000F324F" w:rsidP="00071EAC">
      <w:r>
        <w:pict w14:anchorId="5696FE2A">
          <v:rect id="_x0000_i1095" style="width:0;height:1.5pt" o:hralign="center" o:bullet="t" o:hrstd="t" o:hr="t" fillcolor="#a0a0a0" stroked="f"/>
        </w:pict>
      </w:r>
    </w:p>
    <w:p w14:paraId="6D95850A" w14:textId="77777777" w:rsidR="00984C3A" w:rsidRDefault="000F324F" w:rsidP="00984C3A">
      <w:r>
        <w:pict w14:anchorId="79A180F9">
          <v:rect id="_x0000_i1096" style="width:0;height:1.5pt" o:hralign="center" o:bullet="t" o:hrstd="t" o:hr="t" fillcolor="#a0a0a0" stroked="f"/>
        </w:pict>
      </w:r>
    </w:p>
    <w:p w14:paraId="1C1DCE4A" w14:textId="77777777" w:rsidR="00BE7C3C" w:rsidRDefault="000F324F" w:rsidP="00984C3A">
      <w:r>
        <w:pict w14:anchorId="43DDC9FE">
          <v:rect id="_x0000_i1097" style="width:0;height:1.5pt" o:hralign="center" o:bullet="t" o:hrstd="t" o:hr="t" fillcolor="#a0a0a0" stroked="f"/>
        </w:pict>
      </w:r>
    </w:p>
    <w:p w14:paraId="3E7FB7E3" w14:textId="631F2195"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44BE527C" w14:textId="13312734" w:rsidR="0004528F" w:rsidRDefault="0004528F" w:rsidP="00E44CDA">
      <w:pPr>
        <w:pStyle w:val="Lijstalinea"/>
        <w:numPr>
          <w:ilvl w:val="0"/>
          <w:numId w:val="6"/>
        </w:numPr>
        <w:rPr>
          <w:b/>
          <w:sz w:val="24"/>
          <w:szCs w:val="24"/>
        </w:rPr>
      </w:pPr>
      <w:bookmarkStart w:id="8" w:name="Backup_maken"/>
      <w:r>
        <w:rPr>
          <w:b/>
          <w:sz w:val="24"/>
          <w:szCs w:val="24"/>
        </w:rPr>
        <w:lastRenderedPageBreak/>
        <w:t xml:space="preserve">Backup </w:t>
      </w:r>
      <w:r w:rsidR="00EA231B">
        <w:rPr>
          <w:b/>
          <w:sz w:val="24"/>
          <w:szCs w:val="24"/>
        </w:rPr>
        <w:t>various folders</w:t>
      </w:r>
      <w:bookmarkEnd w:id="8"/>
    </w:p>
    <w:p w14:paraId="17304B91" w14:textId="4D2A29E9" w:rsidR="00377449" w:rsidRDefault="0091113E" w:rsidP="0004528F">
      <w:pPr>
        <w:rPr>
          <w:sz w:val="24"/>
          <w:szCs w:val="24"/>
        </w:rPr>
      </w:pPr>
      <w:r w:rsidRPr="0091113E">
        <w:rPr>
          <w:sz w:val="24"/>
          <w:szCs w:val="24"/>
        </w:rPr>
        <w:t>By using a new TS folder, either locally or on a server, it is important to check whether this new TS folder is already being backed up. It is advisable to also include other folders in which you copy</w:t>
      </w:r>
      <w:r w:rsidR="008C404C">
        <w:rPr>
          <w:sz w:val="24"/>
          <w:szCs w:val="24"/>
        </w:rPr>
        <w:t xml:space="preserve"> personal</w:t>
      </w:r>
      <w:r w:rsidRPr="0091113E">
        <w:rPr>
          <w:sz w:val="24"/>
          <w:szCs w:val="24"/>
        </w:rPr>
        <w:t xml:space="preserve"> files in the backup. (For files in a cloud service this is not necessary because these files are always backed up)</w:t>
      </w:r>
      <w:r w:rsidR="00ED65A6" w:rsidRPr="00ED65A6">
        <w:rPr>
          <w:sz w:val="24"/>
          <w:szCs w:val="24"/>
        </w:rPr>
        <w:t>.</w:t>
      </w:r>
    </w:p>
    <w:p w14:paraId="4B619D11" w14:textId="0BE866F1" w:rsidR="00971D06" w:rsidRDefault="00F30E7F" w:rsidP="00971D06">
      <w:pPr>
        <w:rPr>
          <w:sz w:val="24"/>
          <w:szCs w:val="24"/>
        </w:rPr>
      </w:pPr>
      <w:r w:rsidRPr="00F30E7F">
        <w:rPr>
          <w:sz w:val="24"/>
          <w:szCs w:val="24"/>
        </w:rPr>
        <w:t xml:space="preserve">For example, consider the folder where you store your custom components (see point 12), the folder where you store your </w:t>
      </w:r>
      <w:r w:rsidR="00AD3602">
        <w:rPr>
          <w:sz w:val="24"/>
          <w:szCs w:val="24"/>
        </w:rPr>
        <w:t>model templates</w:t>
      </w:r>
      <w:r w:rsidRPr="00F30E7F">
        <w:rPr>
          <w:sz w:val="24"/>
          <w:szCs w:val="24"/>
        </w:rPr>
        <w:t xml:space="preserve"> (see point 13) or a possible new location for your models</w:t>
      </w:r>
      <w:r w:rsidR="0074167B">
        <w:rPr>
          <w:sz w:val="24"/>
          <w:szCs w:val="24"/>
        </w:rPr>
        <w:t>.</w:t>
      </w:r>
    </w:p>
    <w:p w14:paraId="1B3D0ACD" w14:textId="65CFABE5" w:rsidR="00584A00" w:rsidRDefault="000F324F" w:rsidP="00E74FDD">
      <w:r>
        <w:pict w14:anchorId="5B0B913D">
          <v:rect id="_x0000_i1098" style="width:0;height:1.5pt" o:hralign="center" o:bullet="t" o:hrstd="t" o:hr="t" fillcolor="#a0a0a0" stroked="f"/>
        </w:pict>
      </w:r>
    </w:p>
    <w:p w14:paraId="7BF4C1F1" w14:textId="4AC6F222" w:rsidR="00E74FDD" w:rsidRDefault="000F324F" w:rsidP="00E74FDD">
      <w:r>
        <w:pict w14:anchorId="77C1397A">
          <v:rect id="_x0000_i1099" style="width:0;height:1.5pt" o:hralign="center" o:bullet="t" o:hrstd="t" o:hr="t" fillcolor="#a0a0a0" stroked="f"/>
        </w:pict>
      </w:r>
    </w:p>
    <w:p w14:paraId="1C7392F5" w14:textId="551E06B9" w:rsidR="00E74FDD" w:rsidRDefault="000F324F" w:rsidP="00E74FDD">
      <w:r>
        <w:pict w14:anchorId="18D97276">
          <v:rect id="_x0000_i1100" style="width:0;height:1.5pt" o:hralign="center" o:bullet="t" o:hrstd="t" o:hr="t" fillcolor="#a0a0a0" stroked="f"/>
        </w:pict>
      </w:r>
    </w:p>
    <w:p w14:paraId="0FD421BC" w14:textId="77777777" w:rsidR="00984C3A" w:rsidRDefault="000F324F" w:rsidP="00984C3A">
      <w:r>
        <w:pict w14:anchorId="12D648A4">
          <v:rect id="_x0000_i1101" style="width:0;height:1.5pt" o:hralign="center" o:bullet="t" o:hrstd="t" o:hr="t" fillcolor="#a0a0a0" stroked="f"/>
        </w:pict>
      </w:r>
    </w:p>
    <w:p w14:paraId="581ED2CE" w14:textId="77777777" w:rsidR="00984C3A" w:rsidRDefault="000F324F" w:rsidP="00984C3A">
      <w:r>
        <w:pict w14:anchorId="41AD683C">
          <v:rect id="_x0000_i1102" style="width:0;height:1.5pt" o:hralign="center" o:bullet="t" o:hrstd="t" o:hr="t" fillcolor="#a0a0a0" stroked="f"/>
        </w:pict>
      </w:r>
    </w:p>
    <w:p w14:paraId="318A1ACE" w14:textId="77777777" w:rsidR="00984C3A" w:rsidRDefault="000F324F" w:rsidP="00984C3A">
      <w:r>
        <w:pict w14:anchorId="3484A987">
          <v:rect id="_x0000_i1103" style="width:0;height:1.5pt" o:hralign="center" o:bullet="t" o:hrstd="t" o:hr="t" fillcolor="#a0a0a0" stroked="f"/>
        </w:pict>
      </w:r>
    </w:p>
    <w:p w14:paraId="1A330EE1" w14:textId="0C56850A"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33CE9080" w14:textId="281E5901" w:rsidR="00D23255" w:rsidRPr="008C1926" w:rsidRDefault="00D0115C" w:rsidP="008C1926">
      <w:pPr>
        <w:pStyle w:val="Lijstalinea"/>
        <w:numPr>
          <w:ilvl w:val="0"/>
          <w:numId w:val="6"/>
        </w:numPr>
        <w:rPr>
          <w:b/>
          <w:sz w:val="24"/>
          <w:szCs w:val="24"/>
        </w:rPr>
      </w:pPr>
      <w:bookmarkStart w:id="9" w:name="Macros_kopiëren"/>
      <w:r>
        <w:rPr>
          <w:b/>
          <w:sz w:val="24"/>
          <w:szCs w:val="24"/>
        </w:rPr>
        <w:t>Copy</w:t>
      </w:r>
      <w:r w:rsidR="00107E54">
        <w:rPr>
          <w:b/>
          <w:sz w:val="24"/>
          <w:szCs w:val="24"/>
        </w:rPr>
        <w:t>ing</w:t>
      </w:r>
      <w:r>
        <w:rPr>
          <w:b/>
          <w:sz w:val="24"/>
          <w:szCs w:val="24"/>
        </w:rPr>
        <w:t xml:space="preserve"> m</w:t>
      </w:r>
      <w:r w:rsidR="00D23255" w:rsidRPr="008C1926">
        <w:rPr>
          <w:b/>
          <w:sz w:val="24"/>
          <w:szCs w:val="24"/>
        </w:rPr>
        <w:t>acros</w:t>
      </w:r>
      <w:bookmarkEnd w:id="9"/>
    </w:p>
    <w:p w14:paraId="168A5246" w14:textId="4029DD5C" w:rsidR="00705399" w:rsidRDefault="00446073" w:rsidP="00705399">
      <w:r w:rsidRPr="00446073">
        <w:t xml:space="preserve">By default, Tekla Structures </w:t>
      </w:r>
      <w:r>
        <w:t xml:space="preserve">includes </w:t>
      </w:r>
      <w:r w:rsidRPr="00446073">
        <w:t>a large number of so-called macros (scripts), such as</w:t>
      </w:r>
      <w:r w:rsidR="008579F5">
        <w:t xml:space="preserve"> macro </w:t>
      </w:r>
      <w:r w:rsidRPr="00446073">
        <w:t xml:space="preserve"> </w:t>
      </w:r>
      <w:r w:rsidRPr="008579F5">
        <w:rPr>
          <w:i/>
          <w:iCs/>
        </w:rPr>
        <w:t>Write Numbering Results to UDA (ML006)</w:t>
      </w:r>
      <w:r w:rsidRPr="00446073">
        <w:t xml:space="preserve"> to </w:t>
      </w:r>
      <w:r w:rsidR="006E1D43">
        <w:t>change</w:t>
      </w:r>
      <w:r w:rsidRPr="00446073">
        <w:t xml:space="preserve"> the numbering of parts</w:t>
      </w:r>
      <w:r w:rsidR="00705399">
        <w:t>.</w:t>
      </w:r>
    </w:p>
    <w:p w14:paraId="5382FDC0" w14:textId="4FA6F2DD" w:rsidR="00067948" w:rsidRDefault="00E916B1" w:rsidP="00705399">
      <w:r w:rsidRPr="00E916B1">
        <w:t>If you have recorded one or more macros or if you have manually created macro files, it is good to know where they are stored</w:t>
      </w:r>
      <w:r w:rsidR="00067948">
        <w:t>.</w:t>
      </w:r>
    </w:p>
    <w:p w14:paraId="634DA309" w14:textId="1F32A117" w:rsidR="00705399" w:rsidRDefault="003B5275" w:rsidP="00705399">
      <w:r w:rsidRPr="003B5275">
        <w:t xml:space="preserve">By default, they are stored in the global folder </w:t>
      </w:r>
      <w:r w:rsidRPr="003B5275">
        <w:rPr>
          <w:i/>
          <w:iCs/>
        </w:rPr>
        <w:t>..:\Environments\common\macros\modeling</w:t>
      </w:r>
      <w:r w:rsidRPr="003B5275">
        <w:t xml:space="preserve"> or </w:t>
      </w:r>
      <w:r w:rsidRPr="003B5275">
        <w:rPr>
          <w:i/>
          <w:iCs/>
        </w:rPr>
        <w:t>..:\Environments\common\macros\drawings</w:t>
      </w:r>
      <w:r w:rsidRPr="003B5275">
        <w:t xml:space="preserve"> depending on the mode (modeling or drawing) you were working in when you created the macro</w:t>
      </w:r>
      <w:r w:rsidR="00705399">
        <w:t>.</w:t>
      </w:r>
    </w:p>
    <w:p w14:paraId="0C9997C3" w14:textId="7C64C36C" w:rsidR="00ED2A54" w:rsidRDefault="006623F3" w:rsidP="00067948">
      <w:r w:rsidRPr="006623F3">
        <w:t xml:space="preserve">You may have added your </w:t>
      </w:r>
      <w:r>
        <w:t>personal</w:t>
      </w:r>
      <w:r w:rsidRPr="006623F3">
        <w:t xml:space="preserve"> local folder to the existing default location (use a semicolon (;) as a separator between the two locations) by defining the location of this folder in the advanced option </w:t>
      </w:r>
      <w:r w:rsidR="00821DEF" w:rsidRPr="00067948">
        <w:rPr>
          <w:rFonts w:ascii="Courier New" w:hAnsi="Courier New" w:cs="Courier New"/>
        </w:rPr>
        <w:t>XS_MACRO_DIRECTORY</w:t>
      </w:r>
      <w:r w:rsidR="00821DEF" w:rsidRPr="006623F3">
        <w:t xml:space="preserve"> </w:t>
      </w:r>
      <w:r w:rsidRPr="006623F3">
        <w:t xml:space="preserve">in </w:t>
      </w:r>
      <w:r w:rsidRPr="00821DEF">
        <w:rPr>
          <w:b/>
          <w:bCs/>
        </w:rPr>
        <w:t xml:space="preserve">File &gt; Settings &gt; </w:t>
      </w:r>
      <w:r w:rsidR="00A863E1" w:rsidRPr="00821DEF">
        <w:rPr>
          <w:b/>
          <w:bCs/>
        </w:rPr>
        <w:t>Advanced options</w:t>
      </w:r>
      <w:r w:rsidRPr="00821DEF">
        <w:rPr>
          <w:b/>
          <w:bCs/>
        </w:rPr>
        <w:t xml:space="preserve"> &gt; File Locations</w:t>
      </w:r>
      <w:r w:rsidR="00705399">
        <w:t>.</w:t>
      </w:r>
    </w:p>
    <w:p w14:paraId="0A968FC0" w14:textId="47B528A5" w:rsidR="00E3375A" w:rsidRDefault="00320852" w:rsidP="00067948">
      <w:r w:rsidRPr="00320852">
        <w:t>For general information and detailed information about the location of macros</w:t>
      </w:r>
      <w:r w:rsidR="00E3375A">
        <w:t xml:space="preserve">, </w:t>
      </w:r>
      <w:r>
        <w:t>click</w:t>
      </w:r>
      <w:r w:rsidR="00E3375A">
        <w:t xml:space="preserve"> </w:t>
      </w:r>
      <w:hyperlink r:id="rId28" w:history="1">
        <w:r w:rsidR="00E3375A" w:rsidRPr="0018699E">
          <w:rPr>
            <w:rStyle w:val="Hyperlink"/>
          </w:rPr>
          <w:t>h</w:t>
        </w:r>
        <w:r>
          <w:rPr>
            <w:rStyle w:val="Hyperlink"/>
          </w:rPr>
          <w:t>ere</w:t>
        </w:r>
      </w:hyperlink>
      <w:r w:rsidR="0018699E">
        <w:t>.</w:t>
      </w:r>
    </w:p>
    <w:p w14:paraId="6BD6C748" w14:textId="06EC76D6" w:rsidR="00E74FDD" w:rsidRDefault="000F324F" w:rsidP="00E74FDD">
      <w:r>
        <w:pict w14:anchorId="40AAC642">
          <v:rect id="_x0000_i1104" style="width:0;height:1.5pt" o:hralign="center" o:bullet="t" o:hrstd="t" o:hr="t" fillcolor="#a0a0a0" stroked="f"/>
        </w:pict>
      </w:r>
    </w:p>
    <w:p w14:paraId="3F196EA4" w14:textId="77777777" w:rsidR="002F62BD" w:rsidRDefault="000F324F" w:rsidP="002F62BD">
      <w:r>
        <w:pict w14:anchorId="642E0C8C">
          <v:rect id="_x0000_i1105" style="width:0;height:1.5pt" o:hralign="center" o:bullet="t" o:hrstd="t" o:hr="t" fillcolor="#a0a0a0" stroked="f"/>
        </w:pict>
      </w:r>
    </w:p>
    <w:p w14:paraId="4DB66F68" w14:textId="77777777" w:rsidR="0013724B" w:rsidRDefault="000F324F" w:rsidP="0013724B">
      <w:r>
        <w:pict w14:anchorId="55A4447A">
          <v:rect id="_x0000_i1106" style="width:0;height:1.5pt" o:hralign="center" o:bullet="t" o:hrstd="t" o:hr="t" fillcolor="#a0a0a0" stroked="f"/>
        </w:pict>
      </w:r>
    </w:p>
    <w:p w14:paraId="6ADCBCD9" w14:textId="77777777" w:rsidR="0013724B" w:rsidRDefault="000F324F" w:rsidP="0013724B">
      <w:r>
        <w:pict w14:anchorId="19E3F28F">
          <v:rect id="_x0000_i1107" style="width:0;height:1.5pt" o:hralign="center" o:bullet="t" o:hrstd="t" o:hr="t" fillcolor="#a0a0a0" stroked="f"/>
        </w:pict>
      </w:r>
    </w:p>
    <w:p w14:paraId="3145C965" w14:textId="3668C2DC"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5D4BE535" w14:textId="6558B9AC" w:rsidR="00A02F88" w:rsidRDefault="00A02F88" w:rsidP="00E44CDA">
      <w:pPr>
        <w:pStyle w:val="Lijstalinea"/>
        <w:numPr>
          <w:ilvl w:val="0"/>
          <w:numId w:val="6"/>
        </w:numPr>
        <w:rPr>
          <w:b/>
          <w:sz w:val="24"/>
          <w:szCs w:val="24"/>
        </w:rPr>
      </w:pPr>
      <w:bookmarkStart w:id="10" w:name="Configuratiebestand_voor_uitslagen"/>
      <w:r>
        <w:rPr>
          <w:b/>
          <w:sz w:val="24"/>
          <w:szCs w:val="24"/>
        </w:rPr>
        <w:lastRenderedPageBreak/>
        <w:t>Configurati</w:t>
      </w:r>
      <w:r w:rsidR="00EA3D24">
        <w:rPr>
          <w:b/>
          <w:sz w:val="24"/>
          <w:szCs w:val="24"/>
        </w:rPr>
        <w:t xml:space="preserve">on file for </w:t>
      </w:r>
      <w:proofErr w:type="spellStart"/>
      <w:r w:rsidR="00A07F7E">
        <w:rPr>
          <w:b/>
          <w:sz w:val="24"/>
          <w:szCs w:val="24"/>
        </w:rPr>
        <w:t>unfoldings</w:t>
      </w:r>
      <w:bookmarkEnd w:id="10"/>
      <w:proofErr w:type="spellEnd"/>
      <w:r w:rsidR="00E11A43">
        <w:rPr>
          <w:b/>
          <w:sz w:val="24"/>
          <w:szCs w:val="24"/>
        </w:rPr>
        <w:t xml:space="preserve"> </w:t>
      </w:r>
      <w:r w:rsidR="00E11A43" w:rsidRPr="007B7776">
        <w:rPr>
          <w:b/>
          <w:color w:val="4F81BD" w:themeColor="accent1"/>
          <w:sz w:val="24"/>
          <w:szCs w:val="24"/>
        </w:rPr>
        <w:t>(</w:t>
      </w:r>
      <w:proofErr w:type="spellStart"/>
      <w:r w:rsidR="00E11A43" w:rsidRPr="007B7776">
        <w:rPr>
          <w:b/>
          <w:color w:val="4F81BD" w:themeColor="accent1"/>
          <w:sz w:val="24"/>
          <w:szCs w:val="24"/>
        </w:rPr>
        <w:t>n.</w:t>
      </w:r>
      <w:r w:rsidR="00A07F7E">
        <w:rPr>
          <w:b/>
          <w:color w:val="4F81BD" w:themeColor="accent1"/>
          <w:sz w:val="24"/>
          <w:szCs w:val="24"/>
        </w:rPr>
        <w:t>a.</w:t>
      </w:r>
      <w:proofErr w:type="spellEnd"/>
      <w:r w:rsidR="00E11A43" w:rsidRPr="007B7776">
        <w:rPr>
          <w:b/>
          <w:color w:val="4F81BD" w:themeColor="accent1"/>
          <w:sz w:val="24"/>
          <w:szCs w:val="24"/>
        </w:rPr>
        <w:t xml:space="preserve"> </w:t>
      </w:r>
      <w:r w:rsidR="00A07F7E">
        <w:rPr>
          <w:b/>
          <w:color w:val="4F81BD" w:themeColor="accent1"/>
          <w:sz w:val="24"/>
          <w:szCs w:val="24"/>
        </w:rPr>
        <w:t xml:space="preserve">for </w:t>
      </w:r>
      <w:r w:rsidR="00E11A43" w:rsidRPr="007B7776">
        <w:rPr>
          <w:b/>
          <w:color w:val="4F81BD" w:themeColor="accent1"/>
          <w:sz w:val="24"/>
          <w:szCs w:val="24"/>
        </w:rPr>
        <w:t>model templates)</w:t>
      </w:r>
    </w:p>
    <w:p w14:paraId="43A500F7" w14:textId="2382DC75" w:rsidR="00A02F88" w:rsidRPr="00D926A2" w:rsidRDefault="00BC0A78" w:rsidP="00A02F88">
      <w:r w:rsidRPr="00BC0A78">
        <w:t xml:space="preserve">Configuration file </w:t>
      </w:r>
      <w:proofErr w:type="spellStart"/>
      <w:r w:rsidRPr="00BC0A78">
        <w:rPr>
          <w:i/>
          <w:iCs/>
        </w:rPr>
        <w:t>unfold_corner_ratios.inp</w:t>
      </w:r>
      <w:proofErr w:type="spellEnd"/>
      <w:r w:rsidRPr="00BC0A78">
        <w:t xml:space="preserve"> contains settings with which </w:t>
      </w:r>
      <w:r w:rsidR="003F6054">
        <w:t xml:space="preserve">can affect </w:t>
      </w:r>
      <w:proofErr w:type="spellStart"/>
      <w:r w:rsidR="003F6054">
        <w:t>unfoldings</w:t>
      </w:r>
      <w:proofErr w:type="spellEnd"/>
      <w:r w:rsidRPr="00BC0A78">
        <w:t xml:space="preserve">. The file is saved in the folder </w:t>
      </w:r>
      <w:r w:rsidRPr="00C86AF8">
        <w:rPr>
          <w:i/>
          <w:iCs/>
        </w:rPr>
        <w:t>.\</w:t>
      </w:r>
      <w:r w:rsidR="00C86AF8" w:rsidRPr="00C86AF8">
        <w:rPr>
          <w:i/>
          <w:iCs/>
        </w:rPr>
        <w:t xml:space="preserve"> </w:t>
      </w:r>
      <w:proofErr w:type="spellStart"/>
      <w:r w:rsidR="00C86AF8" w:rsidRPr="00C86AF8">
        <w:rPr>
          <w:i/>
          <w:iCs/>
        </w:rPr>
        <w:t>ConstrusoftEuropean</w:t>
      </w:r>
      <w:proofErr w:type="spellEnd"/>
      <w:r w:rsidRPr="00C86AF8">
        <w:rPr>
          <w:i/>
          <w:iCs/>
        </w:rPr>
        <w:t>\General\</w:t>
      </w:r>
      <w:proofErr w:type="spellStart"/>
      <w:r w:rsidRPr="00C86AF8">
        <w:rPr>
          <w:i/>
          <w:iCs/>
        </w:rPr>
        <w:t>ModelSettings</w:t>
      </w:r>
      <w:proofErr w:type="spellEnd"/>
      <w:r w:rsidRPr="00BC0A78">
        <w:t xml:space="preserve"> </w:t>
      </w:r>
      <w:r w:rsidR="006774C3" w:rsidRPr="00BC0A78">
        <w:t xml:space="preserve">by default </w:t>
      </w:r>
      <w:r w:rsidRPr="00BC0A78">
        <w:t>in Tekla Structures</w:t>
      </w:r>
      <w:r w:rsidR="00D44DB7">
        <w:t xml:space="preserve"> </w:t>
      </w:r>
      <w:r w:rsidRPr="00BC0A78">
        <w:t xml:space="preserve">but </w:t>
      </w:r>
      <w:r w:rsidR="006774C3">
        <w:t>can a</w:t>
      </w:r>
      <w:r w:rsidRPr="00BC0A78">
        <w:t>lso be s</w:t>
      </w:r>
      <w:r w:rsidR="006774C3">
        <w:t xml:space="preserve">tored </w:t>
      </w:r>
      <w:r w:rsidRPr="00BC0A78">
        <w:t>in the model folder (in the model template) or in the TS folder</w:t>
      </w:r>
      <w:r w:rsidR="00A02F88" w:rsidRPr="00D926A2">
        <w:t xml:space="preserve">. </w:t>
      </w:r>
    </w:p>
    <w:p w14:paraId="2C22CDFC" w14:textId="03617BD5" w:rsidR="00A02F88" w:rsidRPr="00D926A2" w:rsidRDefault="00893D5F" w:rsidP="00A02F88">
      <w:r w:rsidRPr="00893D5F">
        <w:t>The parameters in this file define the position of the neutral line when unfolding a profile, for example when</w:t>
      </w:r>
      <w:r w:rsidR="002B7FCD">
        <w:t xml:space="preserve"> displaying</w:t>
      </w:r>
      <w:r w:rsidR="00B84D2E">
        <w:t xml:space="preserve"> unfolded plates </w:t>
      </w:r>
      <w:r w:rsidRPr="00893D5F">
        <w:t>in single-part drawings</w:t>
      </w:r>
      <w:r w:rsidR="00A02F88" w:rsidRPr="00D926A2">
        <w:t>.</w:t>
      </w:r>
    </w:p>
    <w:p w14:paraId="4E45169C" w14:textId="1C56CC8D" w:rsidR="00A02F88" w:rsidRPr="00D926A2" w:rsidRDefault="006A1C97" w:rsidP="00A02F88">
      <w:r w:rsidRPr="006A1C97">
        <w:t xml:space="preserve">For detailed information about </w:t>
      </w:r>
      <w:r>
        <w:t>unfolding plates</w:t>
      </w:r>
      <w:r w:rsidRPr="006A1C97">
        <w:t xml:space="preserve"> and profile</w:t>
      </w:r>
      <w:r>
        <w:t>s</w:t>
      </w:r>
      <w:r w:rsidRPr="006A1C97">
        <w:t>, click</w:t>
      </w:r>
      <w:r w:rsidR="00A02F88" w:rsidRPr="00D926A2">
        <w:t xml:space="preserve"> </w:t>
      </w:r>
      <w:hyperlink r:id="rId29" w:history="1">
        <w:r w:rsidR="00A02F88" w:rsidRPr="00D926A2">
          <w:rPr>
            <w:rStyle w:val="Hyperlink"/>
          </w:rPr>
          <w:t>h</w:t>
        </w:r>
        <w:r w:rsidR="006E418C">
          <w:rPr>
            <w:rStyle w:val="Hyperlink"/>
          </w:rPr>
          <w:t>ere</w:t>
        </w:r>
      </w:hyperlink>
      <w:r w:rsidR="00A02F88" w:rsidRPr="00D926A2">
        <w:t>.</w:t>
      </w:r>
    </w:p>
    <w:p w14:paraId="4B814540" w14:textId="77777777" w:rsidR="00DE0CFD" w:rsidRDefault="000F324F" w:rsidP="002F62BD">
      <w:r>
        <w:pict w14:anchorId="58DD238D">
          <v:rect id="_x0000_i1108" style="width:0;height:1.5pt" o:hralign="center" o:bullet="t" o:hrstd="t" o:hr="t" fillcolor="#a0a0a0" stroked="f"/>
        </w:pict>
      </w:r>
    </w:p>
    <w:p w14:paraId="394A7547" w14:textId="77777777" w:rsidR="002F62BD" w:rsidRDefault="000F324F" w:rsidP="002F62BD">
      <w:r>
        <w:pict w14:anchorId="36A9BCA1">
          <v:rect id="_x0000_i1109" style="width:0;height:1.5pt" o:hralign="center" o:bullet="t" o:hrstd="t" o:hr="t" fillcolor="#a0a0a0" stroked="f"/>
        </w:pict>
      </w:r>
    </w:p>
    <w:p w14:paraId="7881F424" w14:textId="77777777" w:rsidR="002F62BD" w:rsidRDefault="000F324F" w:rsidP="002F62BD">
      <w:r>
        <w:pict w14:anchorId="28B62F40">
          <v:rect id="_x0000_i1110" style="width:0;height:1.5pt" o:hralign="center" o:bullet="t" o:hrstd="t" o:hr="t" fillcolor="#a0a0a0" stroked="f"/>
        </w:pict>
      </w:r>
    </w:p>
    <w:p w14:paraId="2C7FF0A1" w14:textId="77777777" w:rsidR="002F62BD" w:rsidRDefault="000F324F" w:rsidP="002F62BD">
      <w:r>
        <w:pict w14:anchorId="703F7E04">
          <v:rect id="_x0000_i1111" style="width:0;height:1.5pt" o:hralign="center" o:bullet="t" o:hrstd="t" o:hr="t" fillcolor="#a0a0a0" stroked="f"/>
        </w:pict>
      </w:r>
    </w:p>
    <w:p w14:paraId="433F2B87" w14:textId="77777777" w:rsidR="002F62BD" w:rsidRDefault="000F324F" w:rsidP="002F62BD">
      <w:r>
        <w:pict w14:anchorId="4ED26281">
          <v:rect id="_x0000_i1112" style="width:0;height:1.5pt" o:hralign="center" o:bullet="t" o:hrstd="t" o:hr="t" fillcolor="#a0a0a0" stroked="f"/>
        </w:pict>
      </w:r>
    </w:p>
    <w:p w14:paraId="6975A81E" w14:textId="77777777" w:rsidR="002F62BD" w:rsidRDefault="000F324F" w:rsidP="002F62BD">
      <w:r>
        <w:pict w14:anchorId="7819BCDC">
          <v:rect id="_x0000_i1113" style="width:0;height:1.5pt" o:hralign="center" o:bullet="t" o:hrstd="t" o:hr="t" fillcolor="#a0a0a0" stroked="f"/>
        </w:pict>
      </w:r>
    </w:p>
    <w:p w14:paraId="61BF6B13" w14:textId="77777777" w:rsidR="0013724B" w:rsidRDefault="000F324F" w:rsidP="0013724B">
      <w:r>
        <w:pict w14:anchorId="0E6F4780">
          <v:rect id="_x0000_i1114" style="width:0;height:1.5pt" o:hralign="center" o:bullet="t" o:hrstd="t" o:hr="t" fillcolor="#a0a0a0" stroked="f"/>
        </w:pict>
      </w:r>
    </w:p>
    <w:p w14:paraId="077BB27D" w14:textId="77777777" w:rsidR="00135225" w:rsidRDefault="000F324F" w:rsidP="00FB29F4">
      <w:r>
        <w:pict w14:anchorId="5E16AB7A">
          <v:rect id="_x0000_i1115" style="width:0;height:1.5pt" o:hralign="center" o:bullet="t" o:hrstd="t" o:hr="t" fillcolor="#a0a0a0" stroked="f"/>
        </w:pict>
      </w:r>
    </w:p>
    <w:p w14:paraId="2F7B1F2E" w14:textId="13F4FBE8"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21680347" w14:textId="438BA5F7" w:rsidR="00915D1B" w:rsidRPr="00270CF6" w:rsidRDefault="009906E1" w:rsidP="00E44CDA">
      <w:pPr>
        <w:pStyle w:val="Lijstalinea"/>
        <w:numPr>
          <w:ilvl w:val="0"/>
          <w:numId w:val="6"/>
        </w:numPr>
        <w:rPr>
          <w:b/>
          <w:sz w:val="24"/>
          <w:szCs w:val="24"/>
        </w:rPr>
      </w:pPr>
      <w:bookmarkStart w:id="11" w:name="Aangepaste_variabelen_kopiëren"/>
      <w:r>
        <w:rPr>
          <w:b/>
          <w:sz w:val="24"/>
          <w:szCs w:val="24"/>
        </w:rPr>
        <w:t>C</w:t>
      </w:r>
      <w:r w:rsidR="00186C2C">
        <w:rPr>
          <w:b/>
          <w:sz w:val="24"/>
          <w:szCs w:val="24"/>
        </w:rPr>
        <w:t>opy</w:t>
      </w:r>
      <w:r w:rsidR="00107E54">
        <w:rPr>
          <w:b/>
          <w:sz w:val="24"/>
          <w:szCs w:val="24"/>
        </w:rPr>
        <w:t>i</w:t>
      </w:r>
      <w:r w:rsidR="00186C2C">
        <w:rPr>
          <w:b/>
          <w:sz w:val="24"/>
          <w:szCs w:val="24"/>
        </w:rPr>
        <w:t xml:space="preserve">ng </w:t>
      </w:r>
      <w:r w:rsidR="0014027B">
        <w:rPr>
          <w:b/>
          <w:sz w:val="24"/>
          <w:szCs w:val="24"/>
        </w:rPr>
        <w:t>customized advanced options</w:t>
      </w:r>
      <w:bookmarkEnd w:id="11"/>
    </w:p>
    <w:p w14:paraId="2E526CEC" w14:textId="61EECFF3" w:rsidR="00A25A38" w:rsidRDefault="00BB1082" w:rsidP="00A25A38">
      <w:r w:rsidRPr="00BB1082">
        <w:t xml:space="preserve">Tekla Structures </w:t>
      </w:r>
      <w:r>
        <w:t xml:space="preserve">includes </w:t>
      </w:r>
      <w:r w:rsidRPr="00BB1082">
        <w:t xml:space="preserve">different types of advanced options that you can </w:t>
      </w:r>
      <w:r>
        <w:t>customize</w:t>
      </w:r>
      <w:r w:rsidRPr="00BB1082">
        <w:t>. The available</w:t>
      </w:r>
      <w:r w:rsidR="0014027B">
        <w:t xml:space="preserve"> advanced option </w:t>
      </w:r>
      <w:r w:rsidRPr="00BB1082">
        <w:t>types are:</w:t>
      </w:r>
    </w:p>
    <w:p w14:paraId="2B296111" w14:textId="4384B7C1" w:rsidR="00A25A38" w:rsidRDefault="00A25A38" w:rsidP="00A25A38">
      <w:pPr>
        <w:pStyle w:val="Lijstalinea"/>
        <w:numPr>
          <w:ilvl w:val="0"/>
          <w:numId w:val="13"/>
        </w:numPr>
      </w:pPr>
      <w:r>
        <w:t>Model</w:t>
      </w:r>
      <w:r w:rsidR="0050362D">
        <w:t>-</w:t>
      </w:r>
      <w:r>
        <w:t>/</w:t>
      </w:r>
      <w:r w:rsidR="007709E9">
        <w:t xml:space="preserve">drawing </w:t>
      </w:r>
      <w:r>
        <w:t>specifi</w:t>
      </w:r>
      <w:r w:rsidR="007709E9">
        <w:t>c</w:t>
      </w:r>
      <w:r>
        <w:t xml:space="preserve"> (</w:t>
      </w:r>
      <w:r w:rsidRPr="00A25A38">
        <w:rPr>
          <w:b/>
          <w:bCs/>
        </w:rPr>
        <w:t>MODEL/DRAWINGS</w:t>
      </w:r>
      <w:r>
        <w:t xml:space="preserve">). </w:t>
      </w:r>
      <w:r w:rsidR="003F561E" w:rsidRPr="003F561E">
        <w:t xml:space="preserve">This type of </w:t>
      </w:r>
      <w:r w:rsidR="003F561E" w:rsidRPr="00BB1082">
        <w:t>advanced option</w:t>
      </w:r>
      <w:r w:rsidR="003F561E" w:rsidRPr="003F561E">
        <w:t xml:space="preserve"> can be used in model templates</w:t>
      </w:r>
      <w:r>
        <w:t>.</w:t>
      </w:r>
    </w:p>
    <w:p w14:paraId="6D7DA004" w14:textId="7989E92C" w:rsidR="00A25A38" w:rsidRDefault="003F561E" w:rsidP="00A25A38">
      <w:pPr>
        <w:pStyle w:val="Lijstalinea"/>
        <w:numPr>
          <w:ilvl w:val="0"/>
          <w:numId w:val="13"/>
        </w:numPr>
      </w:pPr>
      <w:r>
        <w:t xml:space="preserve">User </w:t>
      </w:r>
      <w:r w:rsidR="00A25A38">
        <w:t>specifi</w:t>
      </w:r>
      <w:r>
        <w:t>c</w:t>
      </w:r>
      <w:r w:rsidR="00A25A38">
        <w:t xml:space="preserve"> (</w:t>
      </w:r>
      <w:r w:rsidR="00A25A38" w:rsidRPr="00A25A38">
        <w:rPr>
          <w:b/>
          <w:bCs/>
        </w:rPr>
        <w:t>USER</w:t>
      </w:r>
      <w:r w:rsidR="00A25A38">
        <w:t>).</w:t>
      </w:r>
    </w:p>
    <w:p w14:paraId="0770A74D" w14:textId="6A39C0A7" w:rsidR="00A25A38" w:rsidRDefault="00A25A38" w:rsidP="00A25A38">
      <w:pPr>
        <w:pStyle w:val="Lijstalinea"/>
        <w:numPr>
          <w:ilvl w:val="0"/>
          <w:numId w:val="13"/>
        </w:numPr>
      </w:pPr>
      <w:r>
        <w:t>System</w:t>
      </w:r>
      <w:r w:rsidR="003F561E">
        <w:t xml:space="preserve"> </w:t>
      </w:r>
      <w:r>
        <w:t>specifi</w:t>
      </w:r>
      <w:r w:rsidR="003F561E">
        <w:t>c</w:t>
      </w:r>
      <w:r>
        <w:t xml:space="preserve"> (</w:t>
      </w:r>
      <w:r w:rsidRPr="00A25A38">
        <w:rPr>
          <w:b/>
          <w:bCs/>
        </w:rPr>
        <w:t>SYSTEM</w:t>
      </w:r>
      <w:r>
        <w:t>).</w:t>
      </w:r>
    </w:p>
    <w:p w14:paraId="07CEF38B" w14:textId="7436295A" w:rsidR="00A25A38" w:rsidRDefault="00A25A38" w:rsidP="00A25A38">
      <w:pPr>
        <w:pStyle w:val="Lijstalinea"/>
        <w:numPr>
          <w:ilvl w:val="0"/>
          <w:numId w:val="13"/>
        </w:numPr>
      </w:pPr>
      <w:r>
        <w:t>Rol</w:t>
      </w:r>
      <w:r w:rsidR="003F561E">
        <w:t xml:space="preserve">e </w:t>
      </w:r>
      <w:r>
        <w:t>specifi</w:t>
      </w:r>
      <w:r w:rsidR="003F561E">
        <w:t>c</w:t>
      </w:r>
      <w:r>
        <w:t xml:space="preserve"> (</w:t>
      </w:r>
      <w:r w:rsidRPr="00A25A38">
        <w:rPr>
          <w:b/>
          <w:bCs/>
        </w:rPr>
        <w:t>SYSTEM(ROLE)</w:t>
      </w:r>
      <w:r>
        <w:t>).</w:t>
      </w:r>
    </w:p>
    <w:p w14:paraId="2961C250" w14:textId="4022C381" w:rsidR="007B7776" w:rsidRDefault="00F50844" w:rsidP="009355F5">
      <w:r>
        <w:rPr>
          <w:noProof/>
        </w:rPr>
        <w:drawing>
          <wp:inline distT="0" distB="0" distL="0" distR="0" wp14:anchorId="10B2FD9D" wp14:editId="547C32C0">
            <wp:extent cx="5760720" cy="136017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30">
                      <a:extLst>
                        <a:ext uri="{28A0092B-C50C-407E-A947-70E740481C1C}">
                          <a14:useLocalDpi xmlns:a14="http://schemas.microsoft.com/office/drawing/2010/main" val="0"/>
                        </a:ext>
                      </a:extLst>
                    </a:blip>
                    <a:stretch>
                      <a:fillRect/>
                    </a:stretch>
                  </pic:blipFill>
                  <pic:spPr>
                    <a:xfrm>
                      <a:off x="0" y="0"/>
                      <a:ext cx="5760720" cy="1360170"/>
                    </a:xfrm>
                    <a:prstGeom prst="rect">
                      <a:avLst/>
                    </a:prstGeom>
                  </pic:spPr>
                </pic:pic>
              </a:graphicData>
            </a:graphic>
          </wp:inline>
        </w:drawing>
      </w:r>
    </w:p>
    <w:p w14:paraId="26682DFD" w14:textId="11405DFF" w:rsidR="0089060E" w:rsidRDefault="007B3D6E" w:rsidP="009355F5">
      <w:r w:rsidRPr="007B3D6E">
        <w:t xml:space="preserve">For example, using </w:t>
      </w:r>
      <w:r w:rsidR="00067D8D" w:rsidRPr="00BB1082">
        <w:t xml:space="preserve">advanced options </w:t>
      </w:r>
      <w:r w:rsidRPr="007B3D6E">
        <w:t xml:space="preserve">you can set the reference to the TS </w:t>
      </w:r>
      <w:r w:rsidR="00067D8D">
        <w:t>folder</w:t>
      </w:r>
      <w:r w:rsidRPr="007B3D6E">
        <w:t xml:space="preserve"> or the background color in model views and drawings. When you </w:t>
      </w:r>
      <w:r w:rsidR="00067D8D">
        <w:t xml:space="preserve">customize an </w:t>
      </w:r>
      <w:r w:rsidR="00067D8D" w:rsidRPr="00BB1082">
        <w:t>advanced option</w:t>
      </w:r>
      <w:r w:rsidRPr="007B3D6E">
        <w:t xml:space="preserve">, the type of </w:t>
      </w:r>
      <w:r w:rsidR="00067D8D" w:rsidRPr="00BB1082">
        <w:t>advanced option</w:t>
      </w:r>
      <w:r w:rsidRPr="007B3D6E">
        <w:t xml:space="preserve"> determines the level at which Tekla Structures makes the change</w:t>
      </w:r>
      <w:r w:rsidR="009355F5">
        <w:t>.</w:t>
      </w:r>
    </w:p>
    <w:tbl>
      <w:tblPr>
        <w:tblStyle w:val="Tabelraster"/>
        <w:tblW w:w="0" w:type="auto"/>
        <w:tblInd w:w="250" w:type="dxa"/>
        <w:tblLook w:val="04A0" w:firstRow="1" w:lastRow="0" w:firstColumn="1" w:lastColumn="0" w:noHBand="0" w:noVBand="1"/>
      </w:tblPr>
      <w:tblGrid>
        <w:gridCol w:w="8789"/>
      </w:tblGrid>
      <w:tr w:rsidR="00FD452A" w14:paraId="24A2DC33" w14:textId="77777777" w:rsidTr="00953B85">
        <w:tc>
          <w:tcPr>
            <w:tcW w:w="8789" w:type="dxa"/>
            <w:shd w:val="clear" w:color="auto" w:fill="8DB3E2" w:themeFill="text2" w:themeFillTint="66"/>
          </w:tcPr>
          <w:p w14:paraId="05B8FBDC" w14:textId="0526CCF5" w:rsidR="00FD452A" w:rsidRPr="00581C58" w:rsidRDefault="00DE26A9" w:rsidP="009355F5">
            <w:r>
              <w:lastRenderedPageBreak/>
              <w:t>Examples</w:t>
            </w:r>
          </w:p>
        </w:tc>
      </w:tr>
      <w:tr w:rsidR="00FD452A" w14:paraId="1BA34257" w14:textId="77777777" w:rsidTr="00953B85">
        <w:tc>
          <w:tcPr>
            <w:tcW w:w="8789" w:type="dxa"/>
          </w:tcPr>
          <w:p w14:paraId="16E649A0" w14:textId="442BDA69" w:rsidR="00FD452A" w:rsidRDefault="00DE26A9" w:rsidP="0060623C">
            <w:r>
              <w:t>Advance</w:t>
            </w:r>
            <w:r w:rsidR="00783060">
              <w:t>d</w:t>
            </w:r>
            <w:r>
              <w:t xml:space="preserve"> options</w:t>
            </w:r>
            <w:r w:rsidR="00FD452A" w:rsidRPr="0060623C">
              <w:t xml:space="preserve"> </w:t>
            </w:r>
            <w:hyperlink r:id="rId31" w:history="1">
              <w:r w:rsidR="00FD452A" w:rsidRPr="00695321">
                <w:rPr>
                  <w:rStyle w:val="Hyperlink"/>
                </w:rPr>
                <w:t>XS_BACKGROUND_COLOR1 t</w:t>
              </w:r>
              <w:r w:rsidR="00CA2EC5">
                <w:rPr>
                  <w:rStyle w:val="Hyperlink"/>
                </w:rPr>
                <w:t>ill</w:t>
              </w:r>
              <w:r w:rsidR="00FD452A" w:rsidRPr="00695321">
                <w:rPr>
                  <w:rStyle w:val="Hyperlink"/>
                </w:rPr>
                <w:t xml:space="preserve"> XS_BACKGROUND_COLOR4</w:t>
              </w:r>
            </w:hyperlink>
            <w:r w:rsidR="00FD452A" w:rsidRPr="0060623C">
              <w:t xml:space="preserve"> </w:t>
            </w:r>
            <w:r w:rsidR="00374014">
              <w:t xml:space="preserve">to control </w:t>
            </w:r>
            <w:r w:rsidR="00374014" w:rsidRPr="00374014">
              <w:t>the color of each corner separately in a model view.</w:t>
            </w:r>
          </w:p>
        </w:tc>
      </w:tr>
      <w:tr w:rsidR="00FD452A" w14:paraId="3DFBD6D4" w14:textId="77777777" w:rsidTr="00953B85">
        <w:tc>
          <w:tcPr>
            <w:tcW w:w="8789" w:type="dxa"/>
          </w:tcPr>
          <w:p w14:paraId="6134B475" w14:textId="79AFFF82" w:rsidR="00FD452A" w:rsidRDefault="00B14A97" w:rsidP="009355F5">
            <w:r>
              <w:t>Advanced option</w:t>
            </w:r>
            <w:r w:rsidRPr="0060623C">
              <w:t xml:space="preserve"> </w:t>
            </w:r>
            <w:hyperlink r:id="rId32" w:history="1">
              <w:r w:rsidR="00FD452A" w:rsidRPr="00C264BD">
                <w:rPr>
                  <w:rStyle w:val="Hyperlink"/>
                </w:rPr>
                <w:t>XS_BLACK_DRAWING_BACKGROUND</w:t>
              </w:r>
            </w:hyperlink>
            <w:r w:rsidR="00FD452A">
              <w:t xml:space="preserve"> </w:t>
            </w:r>
            <w:r w:rsidR="00D07849">
              <w:t xml:space="preserve">to set the </w:t>
            </w:r>
            <w:r w:rsidR="00F03E7A">
              <w:t>background color in drawings</w:t>
            </w:r>
            <w:r w:rsidR="00FD452A">
              <w:t>.</w:t>
            </w:r>
          </w:p>
        </w:tc>
      </w:tr>
      <w:tr w:rsidR="00FD452A" w:rsidRPr="00FD452A" w14:paraId="5A1D3FEA" w14:textId="77777777" w:rsidTr="00953B85">
        <w:tc>
          <w:tcPr>
            <w:tcW w:w="8789" w:type="dxa"/>
          </w:tcPr>
          <w:p w14:paraId="016D5331" w14:textId="22D566C7" w:rsidR="00FD452A" w:rsidRPr="00FD452A" w:rsidRDefault="00B14A97" w:rsidP="008060C3">
            <w:r>
              <w:t>Advanced option</w:t>
            </w:r>
            <w:r w:rsidR="00FD452A" w:rsidRPr="00FD452A">
              <w:t xml:space="preserve"> </w:t>
            </w:r>
            <w:hyperlink r:id="rId33" w:history="1">
              <w:r w:rsidR="00FD452A" w:rsidRPr="006914AE">
                <w:rPr>
                  <w:rStyle w:val="Hyperlink"/>
                </w:rPr>
                <w:t>XS_USE_ASSEMBLY_NUMBER_FOR</w:t>
              </w:r>
            </w:hyperlink>
            <w:r w:rsidR="00FD452A">
              <w:t xml:space="preserve"> </w:t>
            </w:r>
            <w:r w:rsidR="003153EE">
              <w:t xml:space="preserve">to set </w:t>
            </w:r>
            <w:r w:rsidR="007D1F10">
              <w:t xml:space="preserve">the assembly/cast unit number to be also the main part number for the corresponding assembly/cast unit. </w:t>
            </w:r>
            <w:r w:rsidR="003153EE">
              <w:t xml:space="preserve">Several options for the </w:t>
            </w:r>
            <w:r w:rsidR="008060C3">
              <w:t>advanced option available</w:t>
            </w:r>
            <w:r w:rsidR="00FD452A" w:rsidRPr="00FD452A">
              <w:t>.</w:t>
            </w:r>
          </w:p>
        </w:tc>
      </w:tr>
      <w:tr w:rsidR="001B718E" w:rsidRPr="00FD452A" w14:paraId="70E7C52F" w14:textId="77777777" w:rsidTr="00953B85">
        <w:tc>
          <w:tcPr>
            <w:tcW w:w="8789" w:type="dxa"/>
          </w:tcPr>
          <w:p w14:paraId="2F29C7EE" w14:textId="1E5F7410" w:rsidR="001B718E" w:rsidRPr="00FD452A" w:rsidRDefault="00D234D9" w:rsidP="001B718E">
            <w:r>
              <w:t>Advanced option</w:t>
            </w:r>
            <w:r w:rsidR="0079200A" w:rsidRPr="0079200A">
              <w:t xml:space="preserve"> </w:t>
            </w:r>
            <w:hyperlink r:id="rId34" w:history="1">
              <w:r w:rsidR="0079200A" w:rsidRPr="0079200A">
                <w:rPr>
                  <w:rStyle w:val="Hyperlink"/>
                </w:rPr>
                <w:t>XS_DSTV_NUMBER_OF_PARTS_BY_SELECTION</w:t>
              </w:r>
            </w:hyperlink>
            <w:r w:rsidR="0079200A" w:rsidRPr="0079200A">
              <w:t xml:space="preserve"> </w:t>
            </w:r>
            <w:r w:rsidR="002A18BA">
              <w:t>to add the number of parts in the header of an NC file by the parts that have been selected in the model</w:t>
            </w:r>
            <w:r w:rsidR="001B718E" w:rsidRPr="00FD452A">
              <w:t>.</w:t>
            </w:r>
          </w:p>
        </w:tc>
      </w:tr>
    </w:tbl>
    <w:p w14:paraId="0684801B" w14:textId="77777777" w:rsidR="00581C58" w:rsidRDefault="00581C58" w:rsidP="009355F5"/>
    <w:p w14:paraId="5FE4049A" w14:textId="52ED2526" w:rsidR="009B7F42" w:rsidRDefault="00CC0371" w:rsidP="009B7F42">
      <w:r w:rsidRPr="00CC0371">
        <w:t xml:space="preserve">For detailed information about the different types of </w:t>
      </w:r>
      <w:r>
        <w:t xml:space="preserve">advanced options </w:t>
      </w:r>
      <w:r w:rsidRPr="00CC0371">
        <w:t xml:space="preserve">and how to </w:t>
      </w:r>
      <w:r w:rsidR="00204698">
        <w:t>customize advanced options</w:t>
      </w:r>
      <w:r w:rsidRPr="00CC0371">
        <w:t>, clic</w:t>
      </w:r>
      <w:r w:rsidR="009B7F42">
        <w:t xml:space="preserve">k </w:t>
      </w:r>
      <w:hyperlink r:id="rId35" w:anchor="GUID-1A5EAE2F-E874-4897-94D1-1822D47C537A" w:history="1">
        <w:r w:rsidR="009B7F42" w:rsidRPr="00F25B6A">
          <w:rPr>
            <w:rStyle w:val="Hyperlink"/>
          </w:rPr>
          <w:t>h</w:t>
        </w:r>
        <w:r w:rsidR="00204698">
          <w:rPr>
            <w:rStyle w:val="Hyperlink"/>
          </w:rPr>
          <w:t>ere</w:t>
        </w:r>
      </w:hyperlink>
      <w:r w:rsidR="009B7F42">
        <w:t>.</w:t>
      </w:r>
    </w:p>
    <w:p w14:paraId="49915EA3" w14:textId="77777777" w:rsidR="00421727" w:rsidRDefault="000F324F" w:rsidP="003C0C60">
      <w:r>
        <w:pict w14:anchorId="6BD9A86D">
          <v:rect id="_x0000_i1116" style="width:0;height:1.5pt" o:hralign="center" o:bullet="t" o:hrstd="t" o:hr="t" fillcolor="#a0a0a0" stroked="f"/>
        </w:pict>
      </w:r>
    </w:p>
    <w:p w14:paraId="548F0402" w14:textId="77777777" w:rsidR="003C0C60" w:rsidRDefault="000F324F" w:rsidP="003C0C60">
      <w:r>
        <w:pict w14:anchorId="40DAE971">
          <v:rect id="_x0000_i1117" style="width:0;height:1.5pt" o:hralign="center" o:bullet="t" o:hrstd="t" o:hr="t" fillcolor="#a0a0a0" stroked="f"/>
        </w:pict>
      </w:r>
    </w:p>
    <w:p w14:paraId="427E5E63" w14:textId="77777777" w:rsidR="00C97210" w:rsidRDefault="000F324F" w:rsidP="00C97210">
      <w:r>
        <w:pict w14:anchorId="270A90E8">
          <v:rect id="_x0000_i1118" style="width:0;height:1.5pt" o:hralign="center" o:bullet="t" o:hrstd="t" o:hr="t" fillcolor="#a0a0a0" stroked="f"/>
        </w:pict>
      </w:r>
    </w:p>
    <w:p w14:paraId="04F7DB21" w14:textId="77777777" w:rsidR="00C97210" w:rsidRDefault="000F324F" w:rsidP="00C97210">
      <w:r>
        <w:pict w14:anchorId="5B65D697">
          <v:rect id="_x0000_i1119" style="width:0;height:1.5pt" o:hralign="center" o:bullet="t" o:hrstd="t" o:hr="t" fillcolor="#a0a0a0" stroked="f"/>
        </w:pict>
      </w:r>
    </w:p>
    <w:p w14:paraId="339E2854" w14:textId="77777777" w:rsidR="00EF6342" w:rsidRDefault="000F324F" w:rsidP="00C97210">
      <w:r>
        <w:pict w14:anchorId="6CE6558A">
          <v:rect id="_x0000_i1120" style="width:0;height:1.5pt" o:hralign="center" o:hrstd="t" o:hr="t" fillcolor="#a0a0a0" stroked="f"/>
        </w:pict>
      </w:r>
    </w:p>
    <w:p w14:paraId="557DDFDA" w14:textId="77777777" w:rsidR="002A68D3" w:rsidRDefault="000F324F" w:rsidP="00464284">
      <w:r>
        <w:pict w14:anchorId="5B6C848B">
          <v:rect id="_x0000_i1121" style="width:0;height:1.5pt" o:hralign="center" o:bullet="t" o:hrstd="t" o:hr="t" fillcolor="#a0a0a0" stroked="f"/>
        </w:pict>
      </w:r>
    </w:p>
    <w:p w14:paraId="59019705" w14:textId="4A1B63FC"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2D0B7914" w14:textId="1FAB52B4" w:rsidR="00FF1FF8" w:rsidRPr="001F1FC3" w:rsidRDefault="00107E54" w:rsidP="00FF1FF8">
      <w:pPr>
        <w:pStyle w:val="Lijstalinea"/>
        <w:numPr>
          <w:ilvl w:val="0"/>
          <w:numId w:val="6"/>
        </w:numPr>
        <w:rPr>
          <w:b/>
          <w:sz w:val="24"/>
          <w:szCs w:val="24"/>
        </w:rPr>
      </w:pPr>
      <w:bookmarkStart w:id="12" w:name="Gebruikerscomponenten_kopieren"/>
      <w:r>
        <w:rPr>
          <w:b/>
          <w:sz w:val="24"/>
          <w:szCs w:val="24"/>
        </w:rPr>
        <w:t xml:space="preserve">Copying custom </w:t>
      </w:r>
      <w:r w:rsidR="00FF1FF8" w:rsidRPr="001F1FC3">
        <w:rPr>
          <w:b/>
          <w:sz w:val="24"/>
          <w:szCs w:val="24"/>
        </w:rPr>
        <w:t>component</w:t>
      </w:r>
      <w:r>
        <w:rPr>
          <w:b/>
          <w:sz w:val="24"/>
          <w:szCs w:val="24"/>
        </w:rPr>
        <w:t>s</w:t>
      </w:r>
      <w:bookmarkEnd w:id="12"/>
      <w:r w:rsidR="0062450B">
        <w:rPr>
          <w:b/>
          <w:sz w:val="24"/>
          <w:szCs w:val="24"/>
        </w:rPr>
        <w:t xml:space="preserve"> </w:t>
      </w:r>
      <w:r w:rsidR="0062450B" w:rsidRPr="007B7776">
        <w:rPr>
          <w:b/>
          <w:color w:val="4F81BD" w:themeColor="accent1"/>
          <w:sz w:val="24"/>
          <w:szCs w:val="24"/>
        </w:rPr>
        <w:t>(</w:t>
      </w:r>
      <w:proofErr w:type="spellStart"/>
      <w:r w:rsidR="0062450B" w:rsidRPr="007B7776">
        <w:rPr>
          <w:b/>
          <w:color w:val="4F81BD" w:themeColor="accent1"/>
          <w:sz w:val="24"/>
          <w:szCs w:val="24"/>
        </w:rPr>
        <w:t>n.</w:t>
      </w:r>
      <w:r>
        <w:rPr>
          <w:b/>
          <w:color w:val="4F81BD" w:themeColor="accent1"/>
          <w:sz w:val="24"/>
          <w:szCs w:val="24"/>
        </w:rPr>
        <w:t>a</w:t>
      </w:r>
      <w:r w:rsidR="0062450B" w:rsidRPr="007B7776">
        <w:rPr>
          <w:b/>
          <w:color w:val="4F81BD" w:themeColor="accent1"/>
          <w:sz w:val="24"/>
          <w:szCs w:val="24"/>
        </w:rPr>
        <w:t>.</w:t>
      </w:r>
      <w:proofErr w:type="spellEnd"/>
      <w:r w:rsidR="0062450B" w:rsidRPr="007B7776">
        <w:rPr>
          <w:b/>
          <w:color w:val="4F81BD" w:themeColor="accent1"/>
          <w:sz w:val="24"/>
          <w:szCs w:val="24"/>
        </w:rPr>
        <w:t xml:space="preserve"> </w:t>
      </w:r>
      <w:r>
        <w:rPr>
          <w:b/>
          <w:color w:val="4F81BD" w:themeColor="accent1"/>
          <w:sz w:val="24"/>
          <w:szCs w:val="24"/>
        </w:rPr>
        <w:t xml:space="preserve">for </w:t>
      </w:r>
      <w:r w:rsidR="0062450B" w:rsidRPr="007B7776">
        <w:rPr>
          <w:b/>
          <w:color w:val="4F81BD" w:themeColor="accent1"/>
          <w:sz w:val="24"/>
          <w:szCs w:val="24"/>
        </w:rPr>
        <w:t>model templates)</w:t>
      </w:r>
    </w:p>
    <w:p w14:paraId="2C30BB13" w14:textId="371E0306" w:rsidR="00000A3D" w:rsidRDefault="00FD3802" w:rsidP="00000A3D">
      <w:r w:rsidRPr="00FD3802">
        <w:t xml:space="preserve">To copy custom components from an earlier Tekla Structures version, you need to know where the so-called </w:t>
      </w:r>
      <w:r w:rsidRPr="00222682">
        <w:rPr>
          <w:i/>
          <w:iCs/>
        </w:rPr>
        <w:t>*.</w:t>
      </w:r>
      <w:proofErr w:type="spellStart"/>
      <w:r w:rsidRPr="00222682">
        <w:rPr>
          <w:i/>
          <w:iCs/>
        </w:rPr>
        <w:t>uel</w:t>
      </w:r>
      <w:proofErr w:type="spellEnd"/>
      <w:r w:rsidRPr="00FD3802">
        <w:t xml:space="preserve"> files are stored. The location of these files is defined via the advanced option</w:t>
      </w:r>
      <w:r w:rsidR="00222682">
        <w:t xml:space="preserve"> </w:t>
      </w:r>
      <w:r w:rsidR="00222682" w:rsidRPr="00A13EBD">
        <w:rPr>
          <w:rFonts w:ascii="Courier New" w:hAnsi="Courier New" w:cs="Courier New"/>
        </w:rPr>
        <w:t>XS_UEL_IMPORT_FOLDER</w:t>
      </w:r>
      <w:r w:rsidRPr="00FD3802">
        <w:t xml:space="preserve"> and is stored in the "role" file you are working with in the folder </w:t>
      </w:r>
      <w:r w:rsidRPr="00222682">
        <w:rPr>
          <w:i/>
          <w:iCs/>
        </w:rPr>
        <w:t>..:\</w:t>
      </w:r>
      <w:proofErr w:type="spellStart"/>
      <w:r w:rsidRPr="00222682">
        <w:rPr>
          <w:i/>
          <w:iCs/>
        </w:rPr>
        <w:t>TeklaStructures</w:t>
      </w:r>
      <w:proofErr w:type="spellEnd"/>
      <w:r w:rsidRPr="00222682">
        <w:rPr>
          <w:i/>
          <w:iCs/>
        </w:rPr>
        <w:t>\&lt;version&gt;\Environments\</w:t>
      </w:r>
      <w:proofErr w:type="spellStart"/>
      <w:r w:rsidR="000C6EC5" w:rsidRPr="000C6EC5">
        <w:rPr>
          <w:i/>
          <w:iCs/>
        </w:rPr>
        <w:t>ConstrusoftEuropean</w:t>
      </w:r>
      <w:proofErr w:type="spellEnd"/>
      <w:r w:rsidRPr="00FD3802">
        <w:t xml:space="preserve">, for example the file </w:t>
      </w:r>
      <w:r w:rsidRPr="00222682">
        <w:rPr>
          <w:i/>
          <w:iCs/>
        </w:rPr>
        <w:t>role_Steel_Detailer.ini</w:t>
      </w:r>
      <w:r w:rsidR="00000A3D">
        <w:t xml:space="preserve">. </w:t>
      </w:r>
    </w:p>
    <w:p w14:paraId="64859454" w14:textId="048086FC" w:rsidR="00BF4983" w:rsidRDefault="008E7D73" w:rsidP="00000A3D">
      <w:r w:rsidRPr="008E7D73">
        <w:t xml:space="preserve">Here you can save your </w:t>
      </w:r>
      <w:r>
        <w:t>personal</w:t>
      </w:r>
      <w:r w:rsidRPr="008E7D73">
        <w:t xml:space="preserve"> custom components (</w:t>
      </w:r>
      <w:r w:rsidRPr="008E7D73">
        <w:rPr>
          <w:i/>
          <w:iCs/>
        </w:rPr>
        <w:t>*.</w:t>
      </w:r>
      <w:proofErr w:type="spellStart"/>
      <w:r w:rsidRPr="008E7D73">
        <w:rPr>
          <w:i/>
          <w:iCs/>
        </w:rPr>
        <w:t>uel</w:t>
      </w:r>
      <w:proofErr w:type="spellEnd"/>
      <w:r w:rsidRPr="008E7D73">
        <w:t xml:space="preserve"> files) so that they are automatically read into Tekla Structures</w:t>
      </w:r>
      <w:r w:rsidR="00000A3D">
        <w:t>.</w:t>
      </w:r>
    </w:p>
    <w:p w14:paraId="1C63C02B" w14:textId="174613E1" w:rsidR="00A13EBD" w:rsidRDefault="00582901" w:rsidP="00A13EBD">
      <w:r w:rsidRPr="00582901">
        <w:t>For more information about copying custom components</w:t>
      </w:r>
      <w:r w:rsidR="00A13EBD">
        <w:t xml:space="preserve">, </w:t>
      </w:r>
      <w:r>
        <w:t>click</w:t>
      </w:r>
      <w:r w:rsidR="00A13EBD">
        <w:t xml:space="preserve"> </w:t>
      </w:r>
      <w:hyperlink r:id="rId36" w:history="1">
        <w:r w:rsidR="00A13EBD" w:rsidRPr="00F25B6A">
          <w:rPr>
            <w:rStyle w:val="Hyperlink"/>
          </w:rPr>
          <w:t>h</w:t>
        </w:r>
        <w:r>
          <w:rPr>
            <w:rStyle w:val="Hyperlink"/>
          </w:rPr>
          <w:t>ere</w:t>
        </w:r>
      </w:hyperlink>
      <w:r w:rsidR="00A13EBD">
        <w:t>.</w:t>
      </w:r>
    </w:p>
    <w:p w14:paraId="39CFF582" w14:textId="56E33371" w:rsidR="00356642" w:rsidRDefault="000F324F" w:rsidP="00ED19D6">
      <w:r>
        <w:pict w14:anchorId="535AA11A">
          <v:rect id="_x0000_i1122" style="width:0;height:1.5pt" o:hralign="center" o:bullet="t" o:hrstd="t" o:hr="t" fillcolor="#a0a0a0" stroked="f"/>
        </w:pict>
      </w:r>
    </w:p>
    <w:p w14:paraId="593C4530" w14:textId="753921FB" w:rsidR="00ED19D6" w:rsidRDefault="000F324F" w:rsidP="00ED19D6">
      <w:r>
        <w:pict w14:anchorId="78371BF9">
          <v:rect id="_x0000_i1123" style="width:0;height:1.5pt" o:hralign="center" o:bullet="t" o:hrstd="t" o:hr="t" fillcolor="#a0a0a0" stroked="f"/>
        </w:pict>
      </w:r>
    </w:p>
    <w:p w14:paraId="0E8D8589" w14:textId="77777777" w:rsidR="003C0C60" w:rsidRDefault="000F324F" w:rsidP="003C0C60">
      <w:r>
        <w:pict w14:anchorId="6CC2695B">
          <v:rect id="_x0000_i1124" style="width:0;height:1.5pt" o:hralign="center" o:bullet="t" o:hrstd="t" o:hr="t" fillcolor="#a0a0a0" stroked="f"/>
        </w:pict>
      </w:r>
    </w:p>
    <w:p w14:paraId="06E5EDD3" w14:textId="77777777" w:rsidR="00C97210" w:rsidRDefault="000F324F" w:rsidP="00C976C5">
      <w:r>
        <w:pict w14:anchorId="2A61CCA0">
          <v:rect id="_x0000_i1125" style="width:0;height:1.5pt" o:hralign="center" o:bullet="t" o:hrstd="t" o:hr="t" fillcolor="#a0a0a0" stroked="f"/>
        </w:pict>
      </w:r>
    </w:p>
    <w:p w14:paraId="3DE15E3E" w14:textId="77777777" w:rsidR="00C976C5" w:rsidRDefault="000F324F" w:rsidP="00C976C5">
      <w:r>
        <w:pict w14:anchorId="04F3D3A5">
          <v:rect id="_x0000_i1126" style="width:0;height:1.5pt" o:hralign="center" o:bullet="t" o:hrstd="t" o:hr="t" fillcolor="#a0a0a0" stroked="f"/>
        </w:pict>
      </w:r>
    </w:p>
    <w:p w14:paraId="09E938E8" w14:textId="67D8F513"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5338E197" w14:textId="09E2573E" w:rsidR="007A4D14" w:rsidRPr="00270CF6" w:rsidRDefault="00085D2F" w:rsidP="007A4D14">
      <w:pPr>
        <w:pStyle w:val="Lijstalinea"/>
        <w:numPr>
          <w:ilvl w:val="0"/>
          <w:numId w:val="6"/>
        </w:numPr>
        <w:rPr>
          <w:b/>
          <w:sz w:val="24"/>
          <w:szCs w:val="24"/>
        </w:rPr>
      </w:pPr>
      <w:bookmarkStart w:id="13" w:name="Voorbeeld_modellen_kopieren"/>
      <w:r>
        <w:rPr>
          <w:b/>
          <w:sz w:val="24"/>
          <w:szCs w:val="24"/>
        </w:rPr>
        <w:lastRenderedPageBreak/>
        <w:t>Copying and updating m</w:t>
      </w:r>
      <w:r w:rsidR="00157319">
        <w:rPr>
          <w:b/>
          <w:sz w:val="24"/>
          <w:szCs w:val="24"/>
        </w:rPr>
        <w:t>odel templates</w:t>
      </w:r>
      <w:bookmarkEnd w:id="13"/>
    </w:p>
    <w:p w14:paraId="2FC60D6A" w14:textId="4DE2187D" w:rsidR="00890020" w:rsidRDefault="00890020" w:rsidP="006123B2">
      <w:r w:rsidRPr="00890020">
        <w:t>You can define model templates to use as a basis when you create new models. They contain predefined settings: for example, you can create a model template per client in which specific settings are stored, such as a company logo in drawings, custom</w:t>
      </w:r>
      <w:r w:rsidR="00C240A2">
        <w:t>ized</w:t>
      </w:r>
      <w:r w:rsidRPr="00890020">
        <w:t xml:space="preserve"> databases such as a profile catalog or a bolt catalog or custom</w:t>
      </w:r>
      <w:r w:rsidR="00C240A2">
        <w:t>ized</w:t>
      </w:r>
      <w:r w:rsidRPr="00890020">
        <w:t xml:space="preserve"> component settings.</w:t>
      </w:r>
    </w:p>
    <w:p w14:paraId="4833385E" w14:textId="3960D9AB" w:rsidR="006123B2" w:rsidRDefault="00E00497" w:rsidP="006123B2">
      <w:r w:rsidRPr="00E00497">
        <w:t xml:space="preserve">The </w:t>
      </w:r>
      <w:r w:rsidR="00C459D7">
        <w:t>main</w:t>
      </w:r>
      <w:r w:rsidRPr="00E00497">
        <w:t xml:space="preserve"> advantage of using model templates is that, when you have created a model based on a model template and reopen it later, all settings are still available so that the model is displayed correctly. After all, there are no missing profiles, bolts, templates, etc. because this is all stored in the model folder.</w:t>
      </w:r>
    </w:p>
    <w:p w14:paraId="3E716AA6" w14:textId="116A4507" w:rsidR="007A4D14" w:rsidRDefault="00954433" w:rsidP="007A4D14">
      <w:r>
        <w:t xml:space="preserve">In case you </w:t>
      </w:r>
      <w:r w:rsidR="00D103FE" w:rsidRPr="00D103FE">
        <w:t xml:space="preserve">have </w:t>
      </w:r>
      <w:r>
        <w:t>created y</w:t>
      </w:r>
      <w:r w:rsidR="00D103FE" w:rsidRPr="00D103FE">
        <w:t>our</w:t>
      </w:r>
      <w:r>
        <w:t xml:space="preserve"> own </w:t>
      </w:r>
      <w:r w:rsidR="00D103FE" w:rsidRPr="00D103FE">
        <w:t xml:space="preserve">model templates, update these </w:t>
      </w:r>
      <w:r w:rsidR="00285E6B">
        <w:t>model templates</w:t>
      </w:r>
      <w:r w:rsidR="00D103FE" w:rsidRPr="00D103FE">
        <w:t xml:space="preserve"> to use them</w:t>
      </w:r>
      <w:r w:rsidR="006E24F8">
        <w:t xml:space="preserve"> smoothly</w:t>
      </w:r>
      <w:r w:rsidR="00D103FE" w:rsidRPr="00D103FE">
        <w:t xml:space="preserve"> in the new Tekla Structures version</w:t>
      </w:r>
      <w:r w:rsidR="007A4D14">
        <w:t>.</w:t>
      </w:r>
    </w:p>
    <w:p w14:paraId="2015340E" w14:textId="0C54CFE2" w:rsidR="007A4D14" w:rsidRDefault="00DF7FEF" w:rsidP="007A4D14">
      <w:r>
        <w:rPr>
          <w:noProof/>
        </w:rPr>
        <w:drawing>
          <wp:inline distT="0" distB="0" distL="0" distR="0" wp14:anchorId="2CB7D7AF" wp14:editId="4FAF3A26">
            <wp:extent cx="3527947" cy="1808973"/>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37">
                      <a:extLst>
                        <a:ext uri="{28A0092B-C50C-407E-A947-70E740481C1C}">
                          <a14:useLocalDpi xmlns:a14="http://schemas.microsoft.com/office/drawing/2010/main" val="0"/>
                        </a:ext>
                      </a:extLst>
                    </a:blip>
                    <a:stretch>
                      <a:fillRect/>
                    </a:stretch>
                  </pic:blipFill>
                  <pic:spPr>
                    <a:xfrm>
                      <a:off x="0" y="0"/>
                      <a:ext cx="3544572" cy="1817497"/>
                    </a:xfrm>
                    <a:prstGeom prst="rect">
                      <a:avLst/>
                    </a:prstGeom>
                  </pic:spPr>
                </pic:pic>
              </a:graphicData>
            </a:graphic>
          </wp:inline>
        </w:drawing>
      </w:r>
    </w:p>
    <w:p w14:paraId="2022700E" w14:textId="154C73F4" w:rsidR="007A4D14" w:rsidRDefault="005E6EBE" w:rsidP="007A4D14">
      <w:r w:rsidRPr="005E6EBE">
        <w:t xml:space="preserve">For detailed information </w:t>
      </w:r>
      <w:r>
        <w:t xml:space="preserve">about </w:t>
      </w:r>
      <w:r w:rsidRPr="005E6EBE">
        <w:t>updat</w:t>
      </w:r>
      <w:r>
        <w:t xml:space="preserve">ing </w:t>
      </w:r>
      <w:r w:rsidRPr="005E6EBE">
        <w:t>model</w:t>
      </w:r>
      <w:r>
        <w:t xml:space="preserve"> templates</w:t>
      </w:r>
      <w:r w:rsidR="007A4D14">
        <w:t xml:space="preserve">, </w:t>
      </w:r>
      <w:r>
        <w:t>click</w:t>
      </w:r>
      <w:r w:rsidR="00D70453">
        <w:t xml:space="preserve"> </w:t>
      </w:r>
      <w:hyperlink r:id="rId38" w:history="1">
        <w:r w:rsidR="00D70453" w:rsidRPr="00B87B65">
          <w:rPr>
            <w:rStyle w:val="Hyperlink"/>
          </w:rPr>
          <w:t>h</w:t>
        </w:r>
        <w:r>
          <w:rPr>
            <w:rStyle w:val="Hyperlink"/>
          </w:rPr>
          <w:t>ere</w:t>
        </w:r>
      </w:hyperlink>
      <w:r w:rsidR="000925DC">
        <w:t>.</w:t>
      </w:r>
    </w:p>
    <w:p w14:paraId="496592EB" w14:textId="1AE48C60" w:rsidR="009F38C8" w:rsidRDefault="000F324F" w:rsidP="007104DA">
      <w:r>
        <w:pict w14:anchorId="77F20631">
          <v:rect id="_x0000_i1127" style="width:0;height:1.5pt" o:hralign="center" o:bullet="t" o:hrstd="t" o:hr="t" fillcolor="#a0a0a0" stroked="f"/>
        </w:pict>
      </w:r>
    </w:p>
    <w:p w14:paraId="2D1DC330" w14:textId="487CC755" w:rsidR="007104DA" w:rsidRDefault="000F324F" w:rsidP="007104DA">
      <w:r>
        <w:pict w14:anchorId="69D5C1E8">
          <v:rect id="_x0000_i1128" style="width:0;height:1.5pt" o:hralign="center" o:bullet="t" o:hrstd="t" o:hr="t" fillcolor="#a0a0a0" stroked="f"/>
        </w:pict>
      </w:r>
    </w:p>
    <w:p w14:paraId="08CD9FDF" w14:textId="77777777" w:rsidR="007A4D14" w:rsidRDefault="000F324F" w:rsidP="007A4D14">
      <w:r>
        <w:pict w14:anchorId="7279FB3A">
          <v:rect id="_x0000_i1129" style="width:0;height:1.5pt" o:hralign="center" o:bullet="t" o:hrstd="t" o:hr="t" fillcolor="#a0a0a0" stroked="f"/>
        </w:pict>
      </w:r>
    </w:p>
    <w:p w14:paraId="537AD4D3" w14:textId="0BE415FA"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2A437FF1" w14:textId="4FF6E554" w:rsidR="006C2293" w:rsidRPr="008B697E" w:rsidRDefault="00CD7690" w:rsidP="006C2293">
      <w:pPr>
        <w:pStyle w:val="Lijstalinea"/>
        <w:numPr>
          <w:ilvl w:val="0"/>
          <w:numId w:val="6"/>
        </w:numPr>
        <w:rPr>
          <w:b/>
          <w:sz w:val="24"/>
          <w:szCs w:val="24"/>
        </w:rPr>
      </w:pPr>
      <w:bookmarkStart w:id="14" w:name="Databases_samenvoegen"/>
      <w:r>
        <w:rPr>
          <w:b/>
          <w:sz w:val="24"/>
          <w:szCs w:val="24"/>
        </w:rPr>
        <w:t xml:space="preserve">Merging </w:t>
      </w:r>
      <w:r w:rsidR="00AC05A2">
        <w:rPr>
          <w:b/>
          <w:sz w:val="24"/>
          <w:szCs w:val="24"/>
        </w:rPr>
        <w:t>catalogs</w:t>
      </w:r>
      <w:bookmarkEnd w:id="14"/>
    </w:p>
    <w:p w14:paraId="7A8FF97E" w14:textId="3B6A5250" w:rsidR="00385896" w:rsidRDefault="00AC05A2" w:rsidP="006C2293">
      <w:r w:rsidRPr="00AC05A2">
        <w:t>You may have modified catalogs such as the profile catalog (</w:t>
      </w:r>
      <w:proofErr w:type="spellStart"/>
      <w:r w:rsidRPr="00AC05A2">
        <w:t>profdb.bin</w:t>
      </w:r>
      <w:proofErr w:type="spellEnd"/>
      <w:r w:rsidRPr="00AC05A2">
        <w:t>), material catalog (</w:t>
      </w:r>
      <w:proofErr w:type="spellStart"/>
      <w:r w:rsidRPr="00AC05A2">
        <w:t>matdb.bin</w:t>
      </w:r>
      <w:proofErr w:type="spellEnd"/>
      <w:r w:rsidRPr="00AC05A2">
        <w:t>), bolt catalog (</w:t>
      </w:r>
      <w:proofErr w:type="spellStart"/>
      <w:r w:rsidRPr="00AC05A2">
        <w:t>screwdb.bin</w:t>
      </w:r>
      <w:proofErr w:type="spellEnd"/>
      <w:r w:rsidRPr="00AC05A2">
        <w:t>) and/or the bolt assembly catalog (</w:t>
      </w:r>
      <w:proofErr w:type="spellStart"/>
      <w:r w:rsidRPr="00AC05A2">
        <w:t>assdb.bin</w:t>
      </w:r>
      <w:proofErr w:type="spellEnd"/>
      <w:r w:rsidRPr="00AC05A2">
        <w:t>) in</w:t>
      </w:r>
      <w:r w:rsidR="002C5FAF">
        <w:t xml:space="preserve"> your earlier </w:t>
      </w:r>
      <w:r w:rsidRPr="00AC05A2">
        <w:t>Tekla Structures version</w:t>
      </w:r>
      <w:r w:rsidR="0054527A">
        <w:t>.</w:t>
      </w:r>
    </w:p>
    <w:p w14:paraId="006358C7" w14:textId="37B459B4" w:rsidR="006C2293" w:rsidRDefault="00735997" w:rsidP="006C2293">
      <w:r w:rsidRPr="00735997">
        <w:t>You can copy these custom catalogs from your previous one to your new Tekla Structures version, but you can also merge the previous customizations you made in the catalogs with the new catalogs in the new Tekla Structures version</w:t>
      </w:r>
      <w:r w:rsidR="00385896">
        <w:t>.</w:t>
      </w:r>
    </w:p>
    <w:p w14:paraId="7E518376" w14:textId="144AA810" w:rsidR="0054527A" w:rsidRDefault="00AE1C68" w:rsidP="0054527A">
      <w:r w:rsidRPr="00AE1C68">
        <w:t xml:space="preserve">For information </w:t>
      </w:r>
      <w:r>
        <w:t xml:space="preserve">about </w:t>
      </w:r>
      <w:r w:rsidRPr="00AE1C68">
        <w:t>merg</w:t>
      </w:r>
      <w:r>
        <w:t xml:space="preserve">ing </w:t>
      </w:r>
      <w:r w:rsidRPr="00AE1C68">
        <w:t>the profile catalog</w:t>
      </w:r>
      <w:r w:rsidR="0054527A">
        <w:t xml:space="preserve">, </w:t>
      </w:r>
      <w:r>
        <w:t>click</w:t>
      </w:r>
      <w:r w:rsidR="0054527A">
        <w:t xml:space="preserve"> </w:t>
      </w:r>
      <w:hyperlink r:id="rId39" w:history="1">
        <w:r w:rsidR="0054527A" w:rsidRPr="00F25B6A">
          <w:rPr>
            <w:rStyle w:val="Hyperlink"/>
          </w:rPr>
          <w:t>h</w:t>
        </w:r>
        <w:r>
          <w:rPr>
            <w:rStyle w:val="Hyperlink"/>
          </w:rPr>
          <w:t>ere</w:t>
        </w:r>
      </w:hyperlink>
      <w:r w:rsidR="0054527A">
        <w:t>.</w:t>
      </w:r>
    </w:p>
    <w:p w14:paraId="182D366A" w14:textId="186B46A8" w:rsidR="0054527A" w:rsidRDefault="00AE1C68" w:rsidP="0054527A">
      <w:r w:rsidRPr="00AE1C68">
        <w:t xml:space="preserve">For information </w:t>
      </w:r>
      <w:r>
        <w:t xml:space="preserve">about </w:t>
      </w:r>
      <w:r w:rsidRPr="00AE1C68">
        <w:t>merg</w:t>
      </w:r>
      <w:r>
        <w:t xml:space="preserve">ing </w:t>
      </w:r>
      <w:r w:rsidRPr="00AE1C68">
        <w:t xml:space="preserve">the </w:t>
      </w:r>
      <w:r w:rsidR="0054527A">
        <w:t>material</w:t>
      </w:r>
      <w:r>
        <w:t xml:space="preserve"> catalog</w:t>
      </w:r>
      <w:r w:rsidR="0054527A">
        <w:t xml:space="preserve">, </w:t>
      </w:r>
      <w:r>
        <w:t>click</w:t>
      </w:r>
      <w:r w:rsidR="0054527A">
        <w:t xml:space="preserve"> </w:t>
      </w:r>
      <w:hyperlink r:id="rId40" w:history="1">
        <w:r w:rsidR="0054527A" w:rsidRPr="00F25B6A">
          <w:rPr>
            <w:rStyle w:val="Hyperlink"/>
          </w:rPr>
          <w:t>h</w:t>
        </w:r>
        <w:r>
          <w:rPr>
            <w:rStyle w:val="Hyperlink"/>
          </w:rPr>
          <w:t>ere</w:t>
        </w:r>
      </w:hyperlink>
      <w:r w:rsidR="0054527A">
        <w:t>.</w:t>
      </w:r>
    </w:p>
    <w:p w14:paraId="198D3BA1" w14:textId="72AA272F" w:rsidR="0054527A" w:rsidRDefault="00AE1C68" w:rsidP="0054527A">
      <w:r w:rsidRPr="00AE1C68">
        <w:t xml:space="preserve">For information </w:t>
      </w:r>
      <w:r>
        <w:t xml:space="preserve">about </w:t>
      </w:r>
      <w:r w:rsidRPr="00AE1C68">
        <w:t>merg</w:t>
      </w:r>
      <w:r>
        <w:t xml:space="preserve">ing </w:t>
      </w:r>
      <w:r w:rsidRPr="00AE1C68">
        <w:t xml:space="preserve">the </w:t>
      </w:r>
      <w:r w:rsidR="00E55AE0">
        <w:t>bo</w:t>
      </w:r>
      <w:r w:rsidR="00437089">
        <w:t xml:space="preserve">lt and </w:t>
      </w:r>
      <w:r w:rsidR="00E55AE0">
        <w:t>bo</w:t>
      </w:r>
      <w:r w:rsidR="00437089">
        <w:t>lt assembly catalog</w:t>
      </w:r>
      <w:r w:rsidR="0054527A">
        <w:t xml:space="preserve">, </w:t>
      </w:r>
      <w:r w:rsidR="00437089">
        <w:t>click</w:t>
      </w:r>
      <w:r w:rsidR="0054527A">
        <w:t xml:space="preserve"> </w:t>
      </w:r>
      <w:hyperlink r:id="rId41" w:history="1">
        <w:r w:rsidR="0054527A" w:rsidRPr="00F25B6A">
          <w:rPr>
            <w:rStyle w:val="Hyperlink"/>
          </w:rPr>
          <w:t>h</w:t>
        </w:r>
        <w:r w:rsidR="00437089">
          <w:rPr>
            <w:rStyle w:val="Hyperlink"/>
          </w:rPr>
          <w:t>ere</w:t>
        </w:r>
      </w:hyperlink>
      <w:r w:rsidR="0054527A">
        <w:t>.</w:t>
      </w:r>
    </w:p>
    <w:p w14:paraId="4A259A95" w14:textId="77777777" w:rsidR="009F1550" w:rsidRDefault="000F324F" w:rsidP="009F1550">
      <w:r>
        <w:lastRenderedPageBreak/>
        <w:pict w14:anchorId="60310524">
          <v:rect id="_x0000_i1130" style="width:0;height:1.5pt" o:hralign="center" o:bullet="t" o:hrstd="t" o:hr="t" fillcolor="#a0a0a0" stroked="f"/>
        </w:pict>
      </w:r>
    </w:p>
    <w:p w14:paraId="1FA81435" w14:textId="77777777" w:rsidR="009F1550" w:rsidRDefault="000F324F" w:rsidP="009F1550">
      <w:r>
        <w:pict w14:anchorId="539F2B6A">
          <v:rect id="_x0000_i1131" style="width:0;height:1.5pt" o:hralign="center" o:bullet="t" o:hrstd="t" o:hr="t" fillcolor="#a0a0a0" stroked="f"/>
        </w:pict>
      </w:r>
    </w:p>
    <w:p w14:paraId="0E1BF313" w14:textId="77777777" w:rsidR="009F1550" w:rsidRDefault="000F324F" w:rsidP="009F1550">
      <w:r>
        <w:pict w14:anchorId="1C516C95">
          <v:rect id="_x0000_i1132" style="width:0;height:1.5pt" o:hralign="center" o:bullet="t" o:hrstd="t" o:hr="t" fillcolor="#a0a0a0" stroked="f"/>
        </w:pict>
      </w:r>
    </w:p>
    <w:p w14:paraId="6148CDC2" w14:textId="77777777" w:rsidR="005E2AFC" w:rsidRDefault="000F324F" w:rsidP="006C2293">
      <w:r>
        <w:pict w14:anchorId="7ABF5941">
          <v:rect id="_x0000_i1133" style="width:0;height:1.5pt" o:hralign="center" o:bullet="t" o:hrstd="t" o:hr="t" fillcolor="#a0a0a0" stroked="f"/>
        </w:pict>
      </w:r>
    </w:p>
    <w:p w14:paraId="410A6B9C" w14:textId="77777777" w:rsidR="0005795E" w:rsidRDefault="000F324F" w:rsidP="006C2293">
      <w:r>
        <w:pict w14:anchorId="19D01D9C">
          <v:rect id="_x0000_i1134" style="width:0;height:1.5pt" o:hralign="center" o:bullet="t" o:hrstd="t" o:hr="t" fillcolor="#a0a0a0" stroked="f"/>
        </w:pict>
      </w:r>
    </w:p>
    <w:p w14:paraId="47CF1B3C" w14:textId="47FA2877"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6F54A549" w14:textId="52A59FB7" w:rsidR="00382CBA" w:rsidRPr="008B697E" w:rsidRDefault="00183436" w:rsidP="00382CBA">
      <w:pPr>
        <w:pStyle w:val="Lijstalinea"/>
        <w:numPr>
          <w:ilvl w:val="0"/>
          <w:numId w:val="6"/>
        </w:numPr>
        <w:rPr>
          <w:b/>
          <w:sz w:val="24"/>
          <w:szCs w:val="24"/>
        </w:rPr>
      </w:pPr>
      <w:bookmarkStart w:id="15" w:name="Aangepaste_of_toegevoegde_gebruikers"/>
      <w:r>
        <w:rPr>
          <w:b/>
          <w:sz w:val="24"/>
          <w:szCs w:val="24"/>
        </w:rPr>
        <w:t>Copying</w:t>
      </w:r>
      <w:r w:rsidR="0066605A" w:rsidRPr="0066605A">
        <w:rPr>
          <w:b/>
          <w:sz w:val="24"/>
          <w:szCs w:val="24"/>
        </w:rPr>
        <w:t xml:space="preserve"> custom</w:t>
      </w:r>
      <w:r w:rsidR="0066605A">
        <w:rPr>
          <w:b/>
          <w:sz w:val="24"/>
          <w:szCs w:val="24"/>
        </w:rPr>
        <w:t>ized</w:t>
      </w:r>
      <w:r w:rsidR="0066605A" w:rsidRPr="0066605A">
        <w:rPr>
          <w:b/>
          <w:sz w:val="24"/>
          <w:szCs w:val="24"/>
        </w:rPr>
        <w:t xml:space="preserve"> or added user-defined attributes</w:t>
      </w:r>
      <w:bookmarkEnd w:id="15"/>
    </w:p>
    <w:p w14:paraId="1D55CF38" w14:textId="550284CD" w:rsidR="00382CBA" w:rsidRDefault="00B82DBA" w:rsidP="00382CBA">
      <w:r w:rsidRPr="00B82DBA">
        <w:t>You can use the</w:t>
      </w:r>
      <w:r>
        <w:t xml:space="preserve"> file</w:t>
      </w:r>
      <w:r w:rsidRPr="00B82DBA">
        <w:t xml:space="preserve"> </w:t>
      </w:r>
      <w:proofErr w:type="spellStart"/>
      <w:r w:rsidRPr="00B82DBA">
        <w:rPr>
          <w:i/>
          <w:iCs/>
        </w:rPr>
        <w:t>objects.inp</w:t>
      </w:r>
      <w:proofErr w:type="spellEnd"/>
      <w:r w:rsidRPr="00B82DBA">
        <w:t xml:space="preserve"> to add user fields that appear in the existing tabs </w:t>
      </w:r>
      <w:r>
        <w:t xml:space="preserve">in </w:t>
      </w:r>
      <w:r w:rsidRPr="00B82DBA">
        <w:t xml:space="preserve">the dialog boxes. You save the </w:t>
      </w:r>
      <w:r>
        <w:t xml:space="preserve">file </w:t>
      </w:r>
      <w:proofErr w:type="spellStart"/>
      <w:r w:rsidRPr="00B82DBA">
        <w:rPr>
          <w:i/>
          <w:iCs/>
        </w:rPr>
        <w:t>objects.inp</w:t>
      </w:r>
      <w:proofErr w:type="spellEnd"/>
      <w:r w:rsidRPr="00B82DBA">
        <w:t xml:space="preserve"> in the TS folder, the model folder or in the model template</w:t>
      </w:r>
      <w:r w:rsidR="003F1819">
        <w:t>.</w:t>
      </w:r>
    </w:p>
    <w:p w14:paraId="65FF3122" w14:textId="23A4E0E9" w:rsidR="00382CBA" w:rsidRDefault="00A5691B" w:rsidP="00382CBA">
      <w:r w:rsidRPr="00A5691B">
        <w:t>For more information about adding user-defined attributes</w:t>
      </w:r>
      <w:r w:rsidR="00382CBA">
        <w:t xml:space="preserve">, </w:t>
      </w:r>
      <w:r>
        <w:t>click</w:t>
      </w:r>
      <w:r w:rsidR="00382CBA">
        <w:t xml:space="preserve"> </w:t>
      </w:r>
      <w:hyperlink r:id="rId42" w:history="1">
        <w:r w:rsidR="00382CBA" w:rsidRPr="00F25B6A">
          <w:rPr>
            <w:rStyle w:val="Hyperlink"/>
          </w:rPr>
          <w:t>h</w:t>
        </w:r>
        <w:r>
          <w:rPr>
            <w:rStyle w:val="Hyperlink"/>
          </w:rPr>
          <w:t>ere</w:t>
        </w:r>
      </w:hyperlink>
      <w:r w:rsidR="00382CBA">
        <w:t>.</w:t>
      </w:r>
    </w:p>
    <w:p w14:paraId="7E420F29" w14:textId="6661A607" w:rsidR="009F1550" w:rsidRDefault="000F324F" w:rsidP="00B76205">
      <w:r>
        <w:pict w14:anchorId="7C766DDD">
          <v:rect id="_x0000_i1135" style="width:0;height:1.5pt" o:hralign="center" o:bullet="t" o:hrstd="t" o:hr="t" fillcolor="#a0a0a0" stroked="f"/>
        </w:pict>
      </w:r>
    </w:p>
    <w:p w14:paraId="0E2E41F4" w14:textId="137F8C05" w:rsidR="00B76205" w:rsidRDefault="000F324F" w:rsidP="00B76205">
      <w:r>
        <w:pict w14:anchorId="1FA4E205">
          <v:rect id="_x0000_i1136" style="width:0;height:1.5pt" o:hralign="center" o:bullet="t" o:hrstd="t" o:hr="t" fillcolor="#a0a0a0" stroked="f"/>
        </w:pict>
      </w:r>
    </w:p>
    <w:p w14:paraId="474C9D91" w14:textId="77777777" w:rsidR="008A0C63" w:rsidRDefault="000F324F" w:rsidP="008A0C63">
      <w:r>
        <w:pict w14:anchorId="032B37AB">
          <v:rect id="_x0000_i1137" style="width:0;height:1.5pt" o:hralign="center" o:bullet="t" o:hrstd="t" o:hr="t" fillcolor="#a0a0a0" stroked="f"/>
        </w:pict>
      </w:r>
    </w:p>
    <w:p w14:paraId="61459F50" w14:textId="77777777" w:rsidR="002B4AB0" w:rsidRDefault="000F324F" w:rsidP="00382CBA">
      <w:r>
        <w:pict w14:anchorId="2C035664">
          <v:rect id="_x0000_i1138" style="width:0;height:1.5pt" o:hralign="center" o:hrstd="t" o:hr="t" fillcolor="#a0a0a0" stroked="f"/>
        </w:pict>
      </w:r>
    </w:p>
    <w:p w14:paraId="46FD9F85" w14:textId="77777777" w:rsidR="00382CBA" w:rsidRDefault="000F324F" w:rsidP="00382CBA">
      <w:r>
        <w:pict w14:anchorId="171607CF">
          <v:rect id="_x0000_i1139" style="width:0;height:1.5pt" o:hralign="center" o:bullet="t" o:hrstd="t" o:hr="t" fillcolor="#a0a0a0" stroked="f"/>
        </w:pict>
      </w:r>
    </w:p>
    <w:p w14:paraId="0ADD9AE5" w14:textId="29C31B83"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728BF40B" w14:textId="07CFA790" w:rsidR="00D3652D" w:rsidRPr="001F1FC3" w:rsidRDefault="00C85E3C" w:rsidP="00D3652D">
      <w:pPr>
        <w:pStyle w:val="Lijstalinea"/>
        <w:numPr>
          <w:ilvl w:val="0"/>
          <w:numId w:val="6"/>
        </w:numPr>
        <w:rPr>
          <w:b/>
          <w:sz w:val="24"/>
          <w:szCs w:val="24"/>
        </w:rPr>
      </w:pPr>
      <w:bookmarkStart w:id="16" w:name="Het_aangepaste_lint_kopieren"/>
      <w:r>
        <w:rPr>
          <w:b/>
          <w:sz w:val="24"/>
          <w:szCs w:val="24"/>
        </w:rPr>
        <w:t xml:space="preserve">Copying and/or comparing </w:t>
      </w:r>
      <w:r w:rsidR="00D21200">
        <w:rPr>
          <w:b/>
          <w:sz w:val="24"/>
          <w:szCs w:val="24"/>
        </w:rPr>
        <w:t>the customized ribbon</w:t>
      </w:r>
      <w:bookmarkEnd w:id="16"/>
    </w:p>
    <w:p w14:paraId="7E1E3451" w14:textId="7B92E8DD" w:rsidR="009F3852" w:rsidRDefault="000C1904" w:rsidP="00D3652D">
      <w:r w:rsidRPr="000C1904">
        <w:t>You can copy the custom</w:t>
      </w:r>
      <w:r>
        <w:t>ized</w:t>
      </w:r>
      <w:r w:rsidRPr="000C1904">
        <w:t xml:space="preserve"> ribbon to the new Tekla Structures version (but also from one PC to another PC). These settings are saved per Tekla Structures version in the Windows user profile</w:t>
      </w:r>
      <w:r w:rsidR="00D3652D">
        <w:t>.</w:t>
      </w:r>
    </w:p>
    <w:p w14:paraId="2D27BC29" w14:textId="49946FE0" w:rsidR="008B5ED6" w:rsidRDefault="0065096E" w:rsidP="008B5ED6">
      <w:r w:rsidRPr="0065096E">
        <w:t>You can also choose to first compare the custom</w:t>
      </w:r>
      <w:r>
        <w:t>ized</w:t>
      </w:r>
      <w:r w:rsidRPr="0065096E">
        <w:t xml:space="preserve"> ribbon with the new "default" ribbon in Tekla Structures 2022</w:t>
      </w:r>
      <w:r w:rsidR="008B5ED6">
        <w:t>.</w:t>
      </w:r>
    </w:p>
    <w:p w14:paraId="67C9FE09" w14:textId="6D881C2C" w:rsidR="00FE115B" w:rsidRPr="00C9183E" w:rsidRDefault="00271ADB" w:rsidP="00E920C1">
      <w:r w:rsidRPr="00271ADB">
        <w:t xml:space="preserve">For more information </w:t>
      </w:r>
      <w:r>
        <w:t xml:space="preserve">about </w:t>
      </w:r>
      <w:r w:rsidRPr="00271ADB">
        <w:t>copy</w:t>
      </w:r>
      <w:r>
        <w:t>ing</w:t>
      </w:r>
      <w:r w:rsidRPr="00271ADB">
        <w:t xml:space="preserve"> or compar</w:t>
      </w:r>
      <w:r>
        <w:t>ing</w:t>
      </w:r>
      <w:r w:rsidRPr="00271ADB">
        <w:t xml:space="preserve"> the custom</w:t>
      </w:r>
      <w:r>
        <w:t>ized</w:t>
      </w:r>
      <w:r w:rsidRPr="00271ADB">
        <w:t xml:space="preserve"> ribbon, click </w:t>
      </w:r>
      <w:hyperlink r:id="rId43" w:history="1">
        <w:r w:rsidRPr="00AF1677">
          <w:rPr>
            <w:rStyle w:val="Hyperlink"/>
          </w:rPr>
          <w:t>here</w:t>
        </w:r>
      </w:hyperlink>
      <w:r w:rsidRPr="00271ADB">
        <w:t xml:space="preserve"> (Chapter </w:t>
      </w:r>
      <w:r w:rsidRPr="00C9183E">
        <w:rPr>
          <w:i/>
          <w:iCs/>
        </w:rPr>
        <w:t>Localization: Updat</w:t>
      </w:r>
      <w:r w:rsidR="005E4A31" w:rsidRPr="00C9183E">
        <w:rPr>
          <w:i/>
          <w:iCs/>
        </w:rPr>
        <w:t>e</w:t>
      </w:r>
      <w:r w:rsidRPr="00C9183E">
        <w:rPr>
          <w:i/>
          <w:iCs/>
        </w:rPr>
        <w:t xml:space="preserve"> </w:t>
      </w:r>
      <w:r w:rsidR="005E4A31" w:rsidRPr="00C9183E">
        <w:rPr>
          <w:i/>
          <w:iCs/>
        </w:rPr>
        <w:t>personal s</w:t>
      </w:r>
      <w:r w:rsidRPr="00C9183E">
        <w:rPr>
          <w:i/>
          <w:iCs/>
        </w:rPr>
        <w:t>ettings/</w:t>
      </w:r>
      <w:r w:rsidR="006F39EB" w:rsidRPr="00C9183E">
        <w:rPr>
          <w:i/>
          <w:iCs/>
        </w:rPr>
        <w:t>f</w:t>
      </w:r>
      <w:r w:rsidRPr="00C9183E">
        <w:rPr>
          <w:i/>
          <w:iCs/>
        </w:rPr>
        <w:t xml:space="preserve">iles &gt; The </w:t>
      </w:r>
      <w:r w:rsidR="00C9183E" w:rsidRPr="00C9183E">
        <w:rPr>
          <w:i/>
          <w:iCs/>
        </w:rPr>
        <w:t>c</w:t>
      </w:r>
      <w:r w:rsidRPr="00C9183E">
        <w:rPr>
          <w:i/>
          <w:iCs/>
        </w:rPr>
        <w:t>ustom</w:t>
      </w:r>
      <w:r w:rsidR="00C9183E" w:rsidRPr="00C9183E">
        <w:rPr>
          <w:i/>
          <w:iCs/>
        </w:rPr>
        <w:t>ized r</w:t>
      </w:r>
      <w:r w:rsidRPr="00C9183E">
        <w:rPr>
          <w:i/>
          <w:iCs/>
        </w:rPr>
        <w:t xml:space="preserve">ibbon and </w:t>
      </w:r>
      <w:r w:rsidR="00C9183E" w:rsidRPr="00C9183E">
        <w:rPr>
          <w:i/>
          <w:iCs/>
        </w:rPr>
        <w:t>s</w:t>
      </w:r>
      <w:r w:rsidRPr="00C9183E">
        <w:rPr>
          <w:i/>
          <w:iCs/>
        </w:rPr>
        <w:t>hortcuts</w:t>
      </w:r>
      <w:r w:rsidRPr="00271ADB">
        <w:t>)</w:t>
      </w:r>
      <w:r w:rsidR="00C26AD7">
        <w:t>.</w:t>
      </w:r>
    </w:p>
    <w:p w14:paraId="16DF25BE" w14:textId="1D9C5BC7" w:rsidR="00B76205" w:rsidRDefault="000F324F" w:rsidP="009C041D">
      <w:r>
        <w:pict w14:anchorId="00C84219">
          <v:rect id="_x0000_i1140" style="width:0;height:1.5pt" o:hralign="center" o:bullet="t" o:hrstd="t" o:hr="t" fillcolor="#a0a0a0" stroked="f"/>
        </w:pict>
      </w:r>
    </w:p>
    <w:p w14:paraId="0DA4A7DB" w14:textId="10126BAC" w:rsidR="009C041D" w:rsidRDefault="000F324F" w:rsidP="009C041D">
      <w:r>
        <w:pict w14:anchorId="35B8DD66">
          <v:rect id="_x0000_i1141" style="width:0;height:1.5pt" o:hralign="center" o:bullet="t" o:hrstd="t" o:hr="t" fillcolor="#a0a0a0" stroked="f"/>
        </w:pict>
      </w:r>
    </w:p>
    <w:p w14:paraId="2E035527" w14:textId="5219A350" w:rsidR="009F1550" w:rsidRDefault="000F324F" w:rsidP="009F1550">
      <w:r>
        <w:pict w14:anchorId="163359FA">
          <v:rect id="_x0000_i1142" style="width:0;height:1.5pt" o:hralign="center" o:bullet="t" o:hrstd="t" o:hr="t" fillcolor="#a0a0a0" stroked="f"/>
        </w:pict>
      </w:r>
    </w:p>
    <w:p w14:paraId="50E679AE" w14:textId="77777777" w:rsidR="00770A3B" w:rsidRDefault="000F324F" w:rsidP="00C976C5">
      <w:r>
        <w:pict w14:anchorId="4B0F836B">
          <v:rect id="_x0000_i1143" style="width:0;height:1.5pt" o:hralign="center" o:bullet="t" o:hrstd="t" o:hr="t" fillcolor="#a0a0a0" stroked="f"/>
        </w:pict>
      </w:r>
    </w:p>
    <w:p w14:paraId="34D6F11D" w14:textId="77777777" w:rsidR="00C976C5" w:rsidRDefault="000F324F" w:rsidP="00C976C5">
      <w:r>
        <w:pict w14:anchorId="2D31712B">
          <v:rect id="_x0000_i1144" style="width:0;height:1.5pt" o:hralign="center" o:bullet="t" o:hrstd="t" o:hr="t" fillcolor="#a0a0a0" stroked="f"/>
        </w:pict>
      </w:r>
    </w:p>
    <w:p w14:paraId="34ECA467" w14:textId="41072393"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756BC61A" w14:textId="6453C043" w:rsidR="00FE115B" w:rsidRPr="008B697E" w:rsidRDefault="00E45337" w:rsidP="00FE115B">
      <w:pPr>
        <w:pStyle w:val="Lijstalinea"/>
        <w:numPr>
          <w:ilvl w:val="0"/>
          <w:numId w:val="6"/>
        </w:numPr>
        <w:rPr>
          <w:b/>
          <w:sz w:val="24"/>
          <w:szCs w:val="24"/>
        </w:rPr>
      </w:pPr>
      <w:bookmarkStart w:id="17" w:name="Aangepaste_sneltoetsen_kopieren"/>
      <w:r>
        <w:rPr>
          <w:b/>
          <w:sz w:val="24"/>
          <w:szCs w:val="24"/>
        </w:rPr>
        <w:lastRenderedPageBreak/>
        <w:t>Copying customized shortcuts</w:t>
      </w:r>
      <w:bookmarkEnd w:id="17"/>
    </w:p>
    <w:p w14:paraId="429BC69C" w14:textId="41682FE8" w:rsidR="00FE115B" w:rsidRDefault="0060306E" w:rsidP="00FE115B">
      <w:r w:rsidRPr="0060306E">
        <w:t>You can copy custom</w:t>
      </w:r>
      <w:r>
        <w:t>ized</w:t>
      </w:r>
      <w:r w:rsidRPr="0060306E">
        <w:t xml:space="preserve"> shortcuts from the old to the new Tekla Structures version (as well as from one PC to another). These settings are saved per Tekla Structures version in the Windows user profile</w:t>
      </w:r>
      <w:r w:rsidR="00FE115B">
        <w:t>.</w:t>
      </w:r>
    </w:p>
    <w:p w14:paraId="6D1F2F8D" w14:textId="142B976D" w:rsidR="00FE115B" w:rsidRDefault="00345E53" w:rsidP="00FE115B">
      <w:r w:rsidRPr="00271ADB">
        <w:t xml:space="preserve">For more information </w:t>
      </w:r>
      <w:r>
        <w:t xml:space="preserve">about </w:t>
      </w:r>
      <w:r w:rsidRPr="00271ADB">
        <w:t>copy</w:t>
      </w:r>
      <w:r>
        <w:t>ing</w:t>
      </w:r>
      <w:r w:rsidRPr="00271ADB">
        <w:t xml:space="preserve"> custom</w:t>
      </w:r>
      <w:r>
        <w:t>ized</w:t>
      </w:r>
      <w:r w:rsidRPr="00271ADB">
        <w:t xml:space="preserve"> </w:t>
      </w:r>
      <w:r>
        <w:t>shortcuts</w:t>
      </w:r>
      <w:r w:rsidRPr="00271ADB">
        <w:t xml:space="preserve">, click </w:t>
      </w:r>
      <w:hyperlink r:id="rId44" w:history="1">
        <w:r w:rsidRPr="00AF1677">
          <w:rPr>
            <w:rStyle w:val="Hyperlink"/>
          </w:rPr>
          <w:t>here</w:t>
        </w:r>
      </w:hyperlink>
      <w:r w:rsidRPr="00271ADB">
        <w:t xml:space="preserve"> (Chapter </w:t>
      </w:r>
      <w:r w:rsidRPr="00C9183E">
        <w:rPr>
          <w:i/>
          <w:iCs/>
        </w:rPr>
        <w:t>Localization: Update personal settings/files &gt; The customized ribbon and shortcuts</w:t>
      </w:r>
      <w:r w:rsidRPr="00271ADB">
        <w:t>)</w:t>
      </w:r>
      <w:r>
        <w:t>.</w:t>
      </w:r>
    </w:p>
    <w:p w14:paraId="60702F1A" w14:textId="16C84B10" w:rsidR="0013724B" w:rsidRDefault="000F324F" w:rsidP="00F32783">
      <w:r>
        <w:pict w14:anchorId="270F7355">
          <v:rect id="_x0000_i1145" style="width:0;height:1.5pt" o:hralign="center" o:bullet="t" o:hrstd="t" o:hr="t" fillcolor="#a0a0a0" stroked="f"/>
        </w:pict>
      </w:r>
    </w:p>
    <w:p w14:paraId="43CCE8E5" w14:textId="025611E5" w:rsidR="00F32783" w:rsidRDefault="000F324F" w:rsidP="00F32783">
      <w:r>
        <w:pict w14:anchorId="3B99476E">
          <v:rect id="_x0000_i1146" style="width:0;height:1.5pt" o:hralign="center" o:bullet="t" o:hrstd="t" o:hr="t" fillcolor="#a0a0a0" stroked="f"/>
        </w:pict>
      </w:r>
    </w:p>
    <w:p w14:paraId="50ABAF89" w14:textId="3348A090" w:rsidR="00F32783" w:rsidRDefault="000F324F" w:rsidP="00F32783">
      <w:r>
        <w:pict w14:anchorId="1AEDE3CB">
          <v:rect id="_x0000_i1147" style="width:0;height:1.5pt" o:hralign="center" o:bullet="t" o:hrstd="t" o:hr="t" fillcolor="#a0a0a0" stroked="f"/>
        </w:pict>
      </w:r>
    </w:p>
    <w:p w14:paraId="6F7A3157" w14:textId="187A09F9" w:rsidR="00F32783" w:rsidRDefault="000F324F" w:rsidP="00F32783">
      <w:r>
        <w:pict w14:anchorId="3DC3B816">
          <v:rect id="_x0000_i1148" style="width:0;height:1.5pt" o:hralign="center" o:bullet="t" o:hrstd="t" o:hr="t" fillcolor="#a0a0a0" stroked="f"/>
        </w:pict>
      </w:r>
    </w:p>
    <w:p w14:paraId="4ACBF474" w14:textId="77777777" w:rsidR="009F1550" w:rsidRDefault="000F324F" w:rsidP="009F1550">
      <w:r>
        <w:pict w14:anchorId="19F7533D">
          <v:rect id="_x0000_i1149" style="width:0;height:1.5pt" o:hralign="center" o:bullet="t" o:hrstd="t" o:hr="t" fillcolor="#a0a0a0" stroked="f"/>
        </w:pict>
      </w:r>
    </w:p>
    <w:p w14:paraId="0D6DD139" w14:textId="77777777" w:rsidR="00C976C5" w:rsidRDefault="000F324F" w:rsidP="00C976C5">
      <w:r>
        <w:pict w14:anchorId="4041150A">
          <v:rect id="_x0000_i1150" style="width:0;height:1.5pt" o:hralign="center" o:hrstd="t" o:hr="t" fillcolor="#a0a0a0" stroked="f"/>
        </w:pict>
      </w:r>
    </w:p>
    <w:p w14:paraId="49002B55" w14:textId="77777777" w:rsidR="00C976C5" w:rsidRDefault="000F324F" w:rsidP="00C976C5">
      <w:r>
        <w:pict w14:anchorId="1BD0FE39">
          <v:rect id="_x0000_i1151" style="width:0;height:1.5pt" o:hralign="center" o:bullet="t" o:hrstd="t" o:hr="t" fillcolor="#a0a0a0" stroked="f"/>
        </w:pict>
      </w:r>
    </w:p>
    <w:p w14:paraId="268B3B7D" w14:textId="6D1263FC" w:rsidR="003D677D" w:rsidRDefault="000F324F" w:rsidP="003D677D">
      <w:pPr>
        <w:rPr>
          <w:rStyle w:val="Hyperlink"/>
          <w:sz w:val="16"/>
          <w:szCs w:val="16"/>
        </w:rPr>
      </w:pPr>
      <w:hyperlink w:anchor="Aandachtspunten" w:history="1">
        <w:proofErr w:type="spellStart"/>
        <w:r w:rsidR="006024BD">
          <w:rPr>
            <w:rStyle w:val="Hyperlink"/>
            <w:sz w:val="16"/>
            <w:szCs w:val="16"/>
          </w:rPr>
          <w:t>Back_to_Points_of_attention</w:t>
        </w:r>
        <w:proofErr w:type="spellEnd"/>
      </w:hyperlink>
    </w:p>
    <w:p w14:paraId="12D42D8C" w14:textId="7A46D10E" w:rsidR="000C1437" w:rsidRPr="008B697E" w:rsidRDefault="00F700D1" w:rsidP="00494492">
      <w:pPr>
        <w:pStyle w:val="Lijstalinea"/>
        <w:numPr>
          <w:ilvl w:val="0"/>
          <w:numId w:val="6"/>
        </w:numPr>
        <w:rPr>
          <w:b/>
          <w:sz w:val="24"/>
          <w:szCs w:val="24"/>
        </w:rPr>
      </w:pPr>
      <w:bookmarkStart w:id="18" w:name="Het_eigenschappen_dialoogvenster"/>
      <w:r>
        <w:rPr>
          <w:b/>
          <w:sz w:val="24"/>
          <w:szCs w:val="24"/>
        </w:rPr>
        <w:t>P</w:t>
      </w:r>
      <w:r w:rsidR="002D7EAC">
        <w:rPr>
          <w:b/>
          <w:sz w:val="24"/>
          <w:szCs w:val="24"/>
        </w:rPr>
        <w:t>roperty pane layout</w:t>
      </w:r>
    </w:p>
    <w:bookmarkEnd w:id="18"/>
    <w:p w14:paraId="76BC9669" w14:textId="59D78F30" w:rsidR="00EA3D98" w:rsidRPr="00EA3D98" w:rsidRDefault="006B38EF" w:rsidP="00EA3D98">
      <w:r w:rsidRPr="006B38EF">
        <w:t>In Tekla Structures</w:t>
      </w:r>
      <w:r>
        <w:t>,</w:t>
      </w:r>
      <w:r w:rsidRPr="006B38EF">
        <w:t xml:space="preserve"> many objects such as columns and beams include their own property pane layout</w:t>
      </w:r>
      <w:r>
        <w:t>.</w:t>
      </w:r>
      <w:r w:rsidR="00054FD9">
        <w:t xml:space="preserve"> </w:t>
      </w:r>
      <w:r w:rsidR="000A0DBE" w:rsidRPr="000A0DBE">
        <w:t>Due to improvements in</w:t>
      </w:r>
      <w:r w:rsidR="000A0DBE">
        <w:t xml:space="preserve"> the</w:t>
      </w:r>
      <w:r w:rsidR="000A0DBE" w:rsidRPr="000A0DBE">
        <w:t xml:space="preserve"> IFC export</w:t>
      </w:r>
      <w:r w:rsidR="000A0DBE">
        <w:t xml:space="preserve">, </w:t>
      </w:r>
      <w:r w:rsidR="00DF3B38">
        <w:t xml:space="preserve">the settings of the </w:t>
      </w:r>
      <w:r w:rsidR="000A0DBE" w:rsidRPr="000A0DBE">
        <w:t xml:space="preserve">IFC entity </w:t>
      </w:r>
      <w:r w:rsidR="00500219">
        <w:t>are now moved from</w:t>
      </w:r>
      <w:r w:rsidR="000A0DBE" w:rsidRPr="000A0DBE">
        <w:t xml:space="preserve"> the user-defined attributes dialog box for model objects (on both part and assembly level) </w:t>
      </w:r>
      <w:r w:rsidR="00500219">
        <w:t xml:space="preserve">to </w:t>
      </w:r>
      <w:r w:rsidR="000A0DBE" w:rsidRPr="000A0DBE">
        <w:t>the IFC export section in the property pane for model objects</w:t>
      </w:r>
      <w:r w:rsidR="00C05EFA">
        <w:t xml:space="preserve"> </w:t>
      </w:r>
      <w:r w:rsidR="000A0DBE" w:rsidRPr="000A0DBE">
        <w:t xml:space="preserve">and </w:t>
      </w:r>
      <w:r w:rsidR="006816D2">
        <w:t xml:space="preserve">are now </w:t>
      </w:r>
      <w:r w:rsidR="000A0DBE" w:rsidRPr="000A0DBE">
        <w:t>accessed more easily</w:t>
      </w:r>
      <w:r w:rsidR="005628E9">
        <w:t>.</w:t>
      </w:r>
    </w:p>
    <w:p w14:paraId="0ACEAAFA" w14:textId="1CF6542A" w:rsidR="001118A4" w:rsidRDefault="00B440AB" w:rsidP="000C1437">
      <w:r w:rsidRPr="00B440AB">
        <w:t>In case you have customized the content of the property panes in earlier Tekla Structures versions, and you copy the</w:t>
      </w:r>
      <w:r>
        <w:t>s</w:t>
      </w:r>
      <w:r w:rsidRPr="00B440AB">
        <w:t>e settings to Tekla Structures 2022, the IFC related fields mentioned above are missing</w:t>
      </w:r>
      <w:r w:rsidR="001118A4" w:rsidRPr="001118A4">
        <w:t>.</w:t>
      </w:r>
    </w:p>
    <w:p w14:paraId="151CF448" w14:textId="2B41CDA2" w:rsidR="000C1437" w:rsidRPr="00D20441" w:rsidRDefault="0071546B" w:rsidP="000C1437">
      <w:r w:rsidRPr="00271ADB">
        <w:t xml:space="preserve">For more information </w:t>
      </w:r>
      <w:r>
        <w:t xml:space="preserve">about </w:t>
      </w:r>
      <w:r w:rsidRPr="00271ADB">
        <w:t>copy</w:t>
      </w:r>
      <w:r>
        <w:t>ing</w:t>
      </w:r>
      <w:r w:rsidRPr="00271ADB">
        <w:t xml:space="preserve"> custom</w:t>
      </w:r>
      <w:r>
        <w:t>ized</w:t>
      </w:r>
      <w:r w:rsidRPr="00271ADB">
        <w:t xml:space="preserve"> </w:t>
      </w:r>
      <w:r>
        <w:t>shortcuts</w:t>
      </w:r>
      <w:r w:rsidRPr="00271ADB">
        <w:t xml:space="preserve">, click </w:t>
      </w:r>
      <w:hyperlink r:id="rId45" w:history="1">
        <w:r w:rsidRPr="00AF1677">
          <w:rPr>
            <w:rStyle w:val="Hyperlink"/>
          </w:rPr>
          <w:t>here</w:t>
        </w:r>
      </w:hyperlink>
      <w:r w:rsidRPr="00271ADB">
        <w:t xml:space="preserve"> (Chapter </w:t>
      </w:r>
      <w:r w:rsidRPr="00C9183E">
        <w:rPr>
          <w:i/>
          <w:iCs/>
        </w:rPr>
        <w:t xml:space="preserve">Localization: Update personal settings/files &gt; The customized </w:t>
      </w:r>
      <w:r w:rsidR="00D20441">
        <w:rPr>
          <w:i/>
          <w:iCs/>
        </w:rPr>
        <w:t>property pane layout</w:t>
      </w:r>
      <w:r w:rsidR="00C666D3">
        <w:t>).</w:t>
      </w:r>
    </w:p>
    <w:p w14:paraId="1188CE6A" w14:textId="753A9207" w:rsidR="00B80134" w:rsidRDefault="000F324F" w:rsidP="00F32783">
      <w:r>
        <w:pict w14:anchorId="456956FA">
          <v:rect id="_x0000_i1152" style="width:0;height:1.5pt" o:hralign="center" o:bullet="t" o:hrstd="t" o:hr="t" fillcolor="#a0a0a0" stroked="f"/>
        </w:pict>
      </w:r>
    </w:p>
    <w:p w14:paraId="5E88E941" w14:textId="54FA0ADD" w:rsidR="00F32783" w:rsidRDefault="000F324F" w:rsidP="00F32783">
      <w:r>
        <w:pict w14:anchorId="57B4FA7A">
          <v:rect id="_x0000_i1153" style="width:0;height:1.5pt" o:hralign="center" o:bullet="t" o:hrstd="t" o:hr="t" fillcolor="#a0a0a0" stroked="f"/>
        </w:pict>
      </w:r>
    </w:p>
    <w:p w14:paraId="26364553" w14:textId="3CC0823F" w:rsidR="00F32783" w:rsidRDefault="000F324F" w:rsidP="00F32783">
      <w:r>
        <w:pict w14:anchorId="0B0E402C">
          <v:rect id="_x0000_i1154" style="width:0;height:1.5pt" o:hralign="center" o:bullet="t" o:hrstd="t" o:hr="t" fillcolor="#a0a0a0" stroked="f"/>
        </w:pict>
      </w:r>
    </w:p>
    <w:p w14:paraId="4162D87C" w14:textId="56C01743" w:rsidR="00F32783" w:rsidRDefault="000F324F" w:rsidP="00F32783">
      <w:r>
        <w:pict w14:anchorId="5CDAF399">
          <v:rect id="_x0000_i1155" style="width:0;height:1.5pt" o:hralign="center" o:bullet="t" o:hrstd="t" o:hr="t" fillcolor="#a0a0a0" stroked="f"/>
        </w:pict>
      </w:r>
    </w:p>
    <w:p w14:paraId="2C19D09E" w14:textId="153B226F" w:rsidR="00B80134" w:rsidRDefault="000F324F" w:rsidP="000C1437">
      <w:r>
        <w:pict w14:anchorId="5153C1B5">
          <v:rect id="_x0000_i1156" style="width:0;height:1.5pt" o:hralign="center" o:bullet="t" o:hrstd="t" o:hr="t" fillcolor="#a0a0a0" stroked="f"/>
        </w:pict>
      </w:r>
    </w:p>
    <w:p w14:paraId="2F928091" w14:textId="680A47C9" w:rsidR="008D163E" w:rsidRDefault="000F324F" w:rsidP="00BB776E">
      <w:r>
        <w:pict w14:anchorId="70221EF3">
          <v:rect id="_x0000_i1157" style="width:0;height:1.5pt" o:hralign="center" o:bullet="t" o:hrstd="t" o:hr="t" fillcolor="#a0a0a0" stroked="f"/>
        </w:pict>
      </w:r>
    </w:p>
    <w:p w14:paraId="39D48981" w14:textId="20B77399" w:rsidR="00BB776E" w:rsidRDefault="000F324F" w:rsidP="00BB776E">
      <w:pPr>
        <w:rPr>
          <w:rStyle w:val="Hyperlink"/>
          <w:sz w:val="16"/>
          <w:szCs w:val="16"/>
        </w:rPr>
      </w:pPr>
      <w:hyperlink w:anchor="Aandachtspunten" w:history="1">
        <w:proofErr w:type="spellStart"/>
        <w:r w:rsidR="006024BD">
          <w:rPr>
            <w:rStyle w:val="Hyperlink"/>
            <w:sz w:val="16"/>
            <w:szCs w:val="16"/>
          </w:rPr>
          <w:t>Back_to_Points_of_attention</w:t>
        </w:r>
        <w:proofErr w:type="spellEnd"/>
      </w:hyperlink>
    </w:p>
    <w:p w14:paraId="66147F34" w14:textId="2E40455F" w:rsidR="00DA3C4E" w:rsidRPr="008B697E" w:rsidRDefault="002672A7" w:rsidP="00DA3C4E">
      <w:pPr>
        <w:pStyle w:val="Lijstalinea"/>
        <w:numPr>
          <w:ilvl w:val="0"/>
          <w:numId w:val="6"/>
        </w:numPr>
        <w:rPr>
          <w:b/>
          <w:sz w:val="24"/>
          <w:szCs w:val="24"/>
        </w:rPr>
      </w:pPr>
      <w:bookmarkStart w:id="19" w:name="Instellingen_van_onderdeln"/>
      <w:bookmarkStart w:id="20" w:name="Instellingen_van_onderdelen"/>
      <w:r>
        <w:rPr>
          <w:b/>
          <w:sz w:val="24"/>
          <w:szCs w:val="24"/>
        </w:rPr>
        <w:lastRenderedPageBreak/>
        <w:t>Part settings</w:t>
      </w:r>
    </w:p>
    <w:bookmarkEnd w:id="19"/>
    <w:bookmarkEnd w:id="20"/>
    <w:p w14:paraId="3B60E8A0" w14:textId="14221D8A" w:rsidR="00DA3C4E" w:rsidRPr="00EA3D98" w:rsidRDefault="00603BBB" w:rsidP="00DA3C4E">
      <w:r w:rsidRPr="00603BBB">
        <w:t>In Tekla Structures you have the possibility to create and save settings for all parts (columns, beams, contour plates, concrete walls, reinforcement, etc.) in the property panes</w:t>
      </w:r>
      <w:r w:rsidR="00DA3C4E">
        <w:t xml:space="preserve">. </w:t>
      </w:r>
      <w:r w:rsidR="0081153E">
        <w:t xml:space="preserve">Due to </w:t>
      </w:r>
      <w:r w:rsidR="0081153E" w:rsidRPr="0081153E">
        <w:t xml:space="preserve">improvements </w:t>
      </w:r>
      <w:r w:rsidR="0081153E">
        <w:t xml:space="preserve">in </w:t>
      </w:r>
      <w:r w:rsidR="0081153E" w:rsidRPr="0081153E">
        <w:t>the IFC export in order to better comply with agreements regarding the exchange of information, the name of the IFC entity attribute has been changed</w:t>
      </w:r>
      <w:r w:rsidR="00DA3C4E">
        <w:t>.</w:t>
      </w:r>
    </w:p>
    <w:p w14:paraId="59034709" w14:textId="2D3B5CE8" w:rsidR="00DA3C4E" w:rsidRDefault="00817D20" w:rsidP="00DA3C4E">
      <w:r w:rsidRPr="00817D20">
        <w:t>To make sure that your self-saved settings are suitable for correct export to IFC4 in Tekla Structures 2022,</w:t>
      </w:r>
      <w:r w:rsidR="005A2BF1" w:rsidRPr="005A2BF1">
        <w:t xml:space="preserve"> you </w:t>
      </w:r>
      <w:r w:rsidR="00C73A6D">
        <w:t xml:space="preserve">must again </w:t>
      </w:r>
      <w:r w:rsidR="005A2BF1" w:rsidRPr="005A2BF1">
        <w:t>set the correct value fields for the IFC export</w:t>
      </w:r>
      <w:r w:rsidR="00DA3C4E">
        <w:t>.</w:t>
      </w:r>
    </w:p>
    <w:p w14:paraId="2E8B03B3" w14:textId="00F20BD2" w:rsidR="00DA3C4E" w:rsidRPr="00EE2ED4" w:rsidRDefault="00C73A6D" w:rsidP="00DA3C4E">
      <w:r w:rsidRPr="00271ADB">
        <w:t xml:space="preserve">For more information </w:t>
      </w:r>
      <w:r>
        <w:t>about part settings</w:t>
      </w:r>
      <w:r w:rsidRPr="00271ADB">
        <w:t xml:space="preserve">, click </w:t>
      </w:r>
      <w:hyperlink r:id="rId46" w:history="1">
        <w:r w:rsidRPr="00AF1677">
          <w:rPr>
            <w:rStyle w:val="Hyperlink"/>
          </w:rPr>
          <w:t>here</w:t>
        </w:r>
      </w:hyperlink>
      <w:r w:rsidRPr="00271ADB">
        <w:t xml:space="preserve"> (Chapter </w:t>
      </w:r>
      <w:r w:rsidRPr="00C9183E">
        <w:rPr>
          <w:i/>
          <w:iCs/>
        </w:rPr>
        <w:t xml:space="preserve">Localization: Update personal settings/files &gt; </w:t>
      </w:r>
      <w:r w:rsidR="00EE2ED4">
        <w:rPr>
          <w:i/>
          <w:iCs/>
        </w:rPr>
        <w:t>Part settings</w:t>
      </w:r>
      <w:r>
        <w:t>)</w:t>
      </w:r>
      <w:r w:rsidR="00DA3C4E">
        <w:t>.</w:t>
      </w:r>
    </w:p>
    <w:p w14:paraId="2619C345" w14:textId="1D25FD5B" w:rsidR="00DA3C4E" w:rsidRDefault="000F324F" w:rsidP="007C449A">
      <w:r>
        <w:pict w14:anchorId="54D8D310">
          <v:rect id="_x0000_i1158" style="width:0;height:1.5pt" o:hralign="center" o:bullet="t" o:hrstd="t" o:hr="t" fillcolor="#a0a0a0" stroked="f"/>
        </w:pict>
      </w:r>
    </w:p>
    <w:p w14:paraId="02C8FAAC" w14:textId="45C1DF8F" w:rsidR="007C449A" w:rsidRDefault="000F324F" w:rsidP="007C449A">
      <w:r>
        <w:pict w14:anchorId="73455459">
          <v:rect id="_x0000_i1159" style="width:0;height:1.5pt" o:hralign="center" o:bullet="t" o:hrstd="t" o:hr="t" fillcolor="#a0a0a0" stroked="f"/>
        </w:pict>
      </w:r>
    </w:p>
    <w:p w14:paraId="555F39F0" w14:textId="15B15757" w:rsidR="00F32783" w:rsidRDefault="000F324F" w:rsidP="00F32783">
      <w:r>
        <w:pict w14:anchorId="413E7F95">
          <v:rect id="_x0000_i1160" style="width:0;height:1.5pt" o:hralign="center" o:bullet="t" o:hrstd="t" o:hr="t" fillcolor="#a0a0a0" stroked="f"/>
        </w:pict>
      </w:r>
    </w:p>
    <w:p w14:paraId="4A1DD3DE" w14:textId="27893266" w:rsidR="00F32783" w:rsidRDefault="000F324F" w:rsidP="00F32783">
      <w:r>
        <w:pict w14:anchorId="7555C15D">
          <v:rect id="_x0000_i1161" style="width:0;height:1.5pt" o:hralign="center" o:bullet="t" o:hrstd="t" o:hr="t" fillcolor="#a0a0a0" stroked="f"/>
        </w:pict>
      </w:r>
    </w:p>
    <w:p w14:paraId="4564EE5B" w14:textId="77777777" w:rsidR="00DA3C4E" w:rsidRDefault="000F324F" w:rsidP="00DA3C4E">
      <w:r>
        <w:pict w14:anchorId="2125360D">
          <v:rect id="_x0000_i1162" style="width:0;height:1.5pt" o:hralign="center" o:bullet="t" o:hrstd="t" o:hr="t" fillcolor="#a0a0a0" stroked="f"/>
        </w:pict>
      </w:r>
    </w:p>
    <w:p w14:paraId="4C18ED0E" w14:textId="77777777" w:rsidR="00DA3C4E" w:rsidRDefault="000F324F" w:rsidP="00DA3C4E">
      <w:r>
        <w:pict w14:anchorId="2B974A92">
          <v:rect id="_x0000_i1163" style="width:0;height:1.5pt" o:hralign="center" o:bullet="t" o:hrstd="t" o:hr="t" fillcolor="#a0a0a0" stroked="f"/>
        </w:pict>
      </w:r>
    </w:p>
    <w:p w14:paraId="734AFD50" w14:textId="64C3021E" w:rsidR="00DA3C4E" w:rsidRDefault="000F324F" w:rsidP="00DA3C4E">
      <w:pPr>
        <w:rPr>
          <w:rStyle w:val="Hyperlink"/>
          <w:sz w:val="16"/>
          <w:szCs w:val="16"/>
        </w:rPr>
      </w:pPr>
      <w:hyperlink w:anchor="Aandachtspunten" w:history="1">
        <w:proofErr w:type="spellStart"/>
        <w:r w:rsidR="006024BD">
          <w:rPr>
            <w:rStyle w:val="Hyperlink"/>
            <w:sz w:val="16"/>
            <w:szCs w:val="16"/>
          </w:rPr>
          <w:t>Back_to_Points_of_attention</w:t>
        </w:r>
        <w:proofErr w:type="spellEnd"/>
      </w:hyperlink>
    </w:p>
    <w:p w14:paraId="19D6BBD4" w14:textId="0F886065" w:rsidR="009371D1" w:rsidRPr="008B697E" w:rsidRDefault="00BB0676" w:rsidP="009371D1">
      <w:pPr>
        <w:pStyle w:val="Lijstalinea"/>
        <w:numPr>
          <w:ilvl w:val="0"/>
          <w:numId w:val="6"/>
        </w:numPr>
        <w:rPr>
          <w:b/>
          <w:sz w:val="24"/>
          <w:szCs w:val="24"/>
        </w:rPr>
      </w:pPr>
      <w:bookmarkStart w:id="21" w:name="Instellingen_van_componenten"/>
      <w:r>
        <w:rPr>
          <w:b/>
          <w:sz w:val="24"/>
          <w:szCs w:val="24"/>
        </w:rPr>
        <w:t>C</w:t>
      </w:r>
      <w:r w:rsidR="009371D1">
        <w:rPr>
          <w:b/>
          <w:sz w:val="24"/>
          <w:szCs w:val="24"/>
        </w:rPr>
        <w:t>omponent</w:t>
      </w:r>
      <w:r>
        <w:rPr>
          <w:b/>
          <w:sz w:val="24"/>
          <w:szCs w:val="24"/>
        </w:rPr>
        <w:t xml:space="preserve"> settings</w:t>
      </w:r>
    </w:p>
    <w:bookmarkEnd w:id="21"/>
    <w:p w14:paraId="5DF06E3C" w14:textId="27856F81" w:rsidR="009371D1" w:rsidRPr="00EA3D98" w:rsidRDefault="00EB43F1" w:rsidP="009371D1">
      <w:r w:rsidRPr="00EB43F1">
        <w:t>In Tekla Structures you have the possibility to create and save settings for all components in the properties dialog boxes</w:t>
      </w:r>
      <w:r w:rsidR="00BF1863">
        <w:t>.</w:t>
      </w:r>
      <w:r w:rsidR="007D6D70">
        <w:t xml:space="preserve"> Due to </w:t>
      </w:r>
      <w:r w:rsidR="007D6D70" w:rsidRPr="0081153E">
        <w:t xml:space="preserve">improvements </w:t>
      </w:r>
      <w:r w:rsidR="007D6D70">
        <w:t xml:space="preserve">in </w:t>
      </w:r>
      <w:r w:rsidR="007D6D70" w:rsidRPr="0081153E">
        <w:t>the IFC export in order to better comply with agreements regarding the exchange of information, the name of the IFC entity attribute has been changed</w:t>
      </w:r>
      <w:r w:rsidR="009371D1">
        <w:t>.</w:t>
      </w:r>
    </w:p>
    <w:p w14:paraId="6BC1D2CE" w14:textId="5D33552C" w:rsidR="009371D1" w:rsidRDefault="005B1EE2" w:rsidP="009371D1">
      <w:r w:rsidRPr="005B1EE2">
        <w:t xml:space="preserve">To make sure that your self-saved settings are suitable for correct export to IFC4 in Tekla Structures 2022, </w:t>
      </w:r>
      <w:r w:rsidRPr="005A2BF1">
        <w:t xml:space="preserve">you </w:t>
      </w:r>
      <w:r>
        <w:t xml:space="preserve">must again </w:t>
      </w:r>
      <w:r w:rsidRPr="005A2BF1">
        <w:t>set the correct value fields for the IFC export</w:t>
      </w:r>
      <w:r w:rsidR="009371D1">
        <w:t>.</w:t>
      </w:r>
    </w:p>
    <w:p w14:paraId="05C10EF8" w14:textId="2F81EC0B" w:rsidR="009371D1" w:rsidRPr="002F668B" w:rsidRDefault="002F668B" w:rsidP="009371D1">
      <w:r w:rsidRPr="00271ADB">
        <w:t xml:space="preserve">For more information </w:t>
      </w:r>
      <w:r>
        <w:t>about component settings</w:t>
      </w:r>
      <w:r w:rsidRPr="00271ADB">
        <w:t xml:space="preserve">, click </w:t>
      </w:r>
      <w:hyperlink r:id="rId47" w:history="1">
        <w:r w:rsidRPr="00AF1677">
          <w:rPr>
            <w:rStyle w:val="Hyperlink"/>
          </w:rPr>
          <w:t>here</w:t>
        </w:r>
      </w:hyperlink>
      <w:r w:rsidRPr="00271ADB">
        <w:t xml:space="preserve"> (Chapter </w:t>
      </w:r>
      <w:r w:rsidRPr="00C9183E">
        <w:rPr>
          <w:i/>
          <w:iCs/>
        </w:rPr>
        <w:t xml:space="preserve">Localization: Update personal settings/files &gt; </w:t>
      </w:r>
      <w:r>
        <w:rPr>
          <w:i/>
          <w:iCs/>
        </w:rPr>
        <w:t>Component settings</w:t>
      </w:r>
      <w:r w:rsidR="009371D1">
        <w:t>).</w:t>
      </w:r>
    </w:p>
    <w:p w14:paraId="5A67E362" w14:textId="12F7978C" w:rsidR="009371D1" w:rsidRDefault="000F324F" w:rsidP="007C449A">
      <w:r>
        <w:pict w14:anchorId="58D8DF33">
          <v:rect id="_x0000_i1164" style="width:0;height:1.5pt" o:hralign="center" o:bullet="t" o:hrstd="t" o:hr="t" fillcolor="#a0a0a0" stroked="f"/>
        </w:pict>
      </w:r>
    </w:p>
    <w:p w14:paraId="71272044" w14:textId="7C08FD90" w:rsidR="007C449A" w:rsidRDefault="000F324F" w:rsidP="007C449A">
      <w:r>
        <w:pict w14:anchorId="050DC346">
          <v:rect id="_x0000_i1165" style="width:0;height:1.5pt" o:hralign="center" o:bullet="t" o:hrstd="t" o:hr="t" fillcolor="#a0a0a0" stroked="f"/>
        </w:pict>
      </w:r>
    </w:p>
    <w:p w14:paraId="1E0FB9D3" w14:textId="4D1679B5" w:rsidR="00F32783" w:rsidRDefault="000F324F" w:rsidP="00F32783">
      <w:r>
        <w:pict w14:anchorId="5C589344">
          <v:rect id="_x0000_i1166" style="width:0;height:1.5pt" o:hralign="center" o:bullet="t" o:hrstd="t" o:hr="t" fillcolor="#a0a0a0" stroked="f"/>
        </w:pict>
      </w:r>
    </w:p>
    <w:p w14:paraId="6269022D" w14:textId="041F3A0C" w:rsidR="00F32783" w:rsidRDefault="000F324F" w:rsidP="00F32783">
      <w:r>
        <w:pict w14:anchorId="6486029D">
          <v:rect id="_x0000_i1167" style="width:0;height:1.5pt" o:hralign="center" o:bullet="t" o:hrstd="t" o:hr="t" fillcolor="#a0a0a0" stroked="f"/>
        </w:pict>
      </w:r>
    </w:p>
    <w:p w14:paraId="5E8B15A5" w14:textId="77777777" w:rsidR="009371D1" w:rsidRDefault="000F324F" w:rsidP="009371D1">
      <w:r>
        <w:pict w14:anchorId="29449703">
          <v:rect id="_x0000_i1168" style="width:0;height:1.5pt" o:hralign="center" o:bullet="t" o:hrstd="t" o:hr="t" fillcolor="#a0a0a0" stroked="f"/>
        </w:pict>
      </w:r>
    </w:p>
    <w:p w14:paraId="18CA3C20" w14:textId="77777777" w:rsidR="009371D1" w:rsidRDefault="000F324F" w:rsidP="009371D1">
      <w:r>
        <w:pict w14:anchorId="47621BF1">
          <v:rect id="_x0000_i1169" style="width:0;height:1.5pt" o:hralign="center" o:bullet="t" o:hrstd="t" o:hr="t" fillcolor="#a0a0a0" stroked="f"/>
        </w:pict>
      </w:r>
    </w:p>
    <w:p w14:paraId="217161A8" w14:textId="2B7C6DDD" w:rsidR="009371D1" w:rsidRDefault="000F324F" w:rsidP="009371D1">
      <w:pPr>
        <w:rPr>
          <w:rStyle w:val="Hyperlink"/>
          <w:sz w:val="16"/>
          <w:szCs w:val="16"/>
        </w:rPr>
      </w:pPr>
      <w:hyperlink w:anchor="Aandachtspunten" w:history="1">
        <w:proofErr w:type="spellStart"/>
        <w:r w:rsidR="006024BD">
          <w:rPr>
            <w:rStyle w:val="Hyperlink"/>
            <w:sz w:val="16"/>
            <w:szCs w:val="16"/>
          </w:rPr>
          <w:t>Back_to_Points_of_attention</w:t>
        </w:r>
        <w:proofErr w:type="spellEnd"/>
      </w:hyperlink>
    </w:p>
    <w:p w14:paraId="4B0A5A8A" w14:textId="3043589B" w:rsidR="00A67526" w:rsidRPr="008B697E" w:rsidRDefault="00A67526" w:rsidP="00A67526">
      <w:pPr>
        <w:pStyle w:val="Lijstalinea"/>
        <w:numPr>
          <w:ilvl w:val="0"/>
          <w:numId w:val="6"/>
        </w:numPr>
        <w:rPr>
          <w:b/>
          <w:sz w:val="24"/>
          <w:szCs w:val="24"/>
        </w:rPr>
      </w:pPr>
      <w:bookmarkStart w:id="22" w:name="Instellingen_van_de_Organisator"/>
      <w:r>
        <w:rPr>
          <w:b/>
          <w:sz w:val="24"/>
          <w:szCs w:val="24"/>
        </w:rPr>
        <w:lastRenderedPageBreak/>
        <w:t>Organi</w:t>
      </w:r>
      <w:r w:rsidR="00F57BA6">
        <w:rPr>
          <w:b/>
          <w:sz w:val="24"/>
          <w:szCs w:val="24"/>
        </w:rPr>
        <w:t>zer settings</w:t>
      </w:r>
    </w:p>
    <w:bookmarkEnd w:id="22"/>
    <w:p w14:paraId="69049F28" w14:textId="24BC310F" w:rsidR="004F3FC9" w:rsidRDefault="00477F1B" w:rsidP="00A67526">
      <w:r w:rsidRPr="00477F1B">
        <w:t xml:space="preserve">In Organizer in Tekla Structures you have </w:t>
      </w:r>
      <w:r>
        <w:t xml:space="preserve">can </w:t>
      </w:r>
      <w:r w:rsidRPr="00477F1B">
        <w:t>create</w:t>
      </w:r>
      <w:r w:rsidR="002014EC">
        <w:t xml:space="preserve"> personal</w:t>
      </w:r>
      <w:r w:rsidRPr="00477F1B">
        <w:t xml:space="preserve"> categories and/or templates</w:t>
      </w:r>
      <w:r w:rsidR="00A67526">
        <w:t>.</w:t>
      </w:r>
      <w:r w:rsidR="002014EC">
        <w:t xml:space="preserve"> Due to </w:t>
      </w:r>
      <w:r w:rsidR="002014EC" w:rsidRPr="0081153E">
        <w:t xml:space="preserve">improvements </w:t>
      </w:r>
      <w:r w:rsidR="002014EC">
        <w:t xml:space="preserve">in </w:t>
      </w:r>
      <w:r w:rsidR="002014EC" w:rsidRPr="0081153E">
        <w:t>the IFC export in order to better comply with agreements regarding the exchange of information, the name of the IFC entity attribute has been changed</w:t>
      </w:r>
      <w:r w:rsidR="00A67526">
        <w:t>.</w:t>
      </w:r>
      <w:r w:rsidR="004F3FC9">
        <w:t xml:space="preserve"> </w:t>
      </w:r>
      <w:r w:rsidR="007A4DCF" w:rsidRPr="007A4DCF">
        <w:t>As a result, a number of templates and categories have been adjusted</w:t>
      </w:r>
      <w:r w:rsidR="004F3FC9">
        <w:t>.</w:t>
      </w:r>
    </w:p>
    <w:p w14:paraId="61BC9C81" w14:textId="17A4BD69" w:rsidR="00A67526" w:rsidRPr="00BD4163" w:rsidRDefault="007A4DCF" w:rsidP="00A67526">
      <w:r w:rsidRPr="00271ADB">
        <w:t xml:space="preserve">For more information </w:t>
      </w:r>
      <w:r>
        <w:t xml:space="preserve">about </w:t>
      </w:r>
      <w:r w:rsidR="00BD4163">
        <w:t>Organizer</w:t>
      </w:r>
      <w:r>
        <w:t xml:space="preserve"> settings</w:t>
      </w:r>
      <w:r w:rsidRPr="00271ADB">
        <w:t xml:space="preserve">, click </w:t>
      </w:r>
      <w:hyperlink r:id="rId48" w:history="1">
        <w:r w:rsidRPr="00AF1677">
          <w:rPr>
            <w:rStyle w:val="Hyperlink"/>
          </w:rPr>
          <w:t>here</w:t>
        </w:r>
      </w:hyperlink>
      <w:r w:rsidRPr="00271ADB">
        <w:t xml:space="preserve"> (Chapter </w:t>
      </w:r>
      <w:r w:rsidRPr="00C9183E">
        <w:rPr>
          <w:i/>
          <w:iCs/>
        </w:rPr>
        <w:t xml:space="preserve">Localization: Update personal settings/files &gt; </w:t>
      </w:r>
      <w:r w:rsidR="00BD4163">
        <w:rPr>
          <w:i/>
          <w:iCs/>
        </w:rPr>
        <w:t>Organizer</w:t>
      </w:r>
      <w:r>
        <w:rPr>
          <w:i/>
          <w:iCs/>
        </w:rPr>
        <w:t xml:space="preserve"> settings</w:t>
      </w:r>
      <w:r w:rsidR="00A67526">
        <w:t>).</w:t>
      </w:r>
    </w:p>
    <w:p w14:paraId="1BCCE199" w14:textId="5F85C294" w:rsidR="00A67526" w:rsidRDefault="000F324F" w:rsidP="00F32783">
      <w:r>
        <w:pict w14:anchorId="17B03FA1">
          <v:rect id="_x0000_i1170" style="width:0;height:1.5pt" o:hralign="center" o:bullet="t" o:hrstd="t" o:hr="t" fillcolor="#a0a0a0" stroked="f"/>
        </w:pict>
      </w:r>
    </w:p>
    <w:p w14:paraId="130F7E18" w14:textId="196F22E2" w:rsidR="00F32783" w:rsidRDefault="000F324F" w:rsidP="00F32783">
      <w:r>
        <w:pict w14:anchorId="181C86E1">
          <v:rect id="_x0000_i1171" style="width:0;height:1.5pt" o:hralign="center" o:bullet="t" o:hrstd="t" o:hr="t" fillcolor="#a0a0a0" stroked="f"/>
        </w:pict>
      </w:r>
    </w:p>
    <w:p w14:paraId="7EE5DC63" w14:textId="10D0F240" w:rsidR="00F32783" w:rsidRDefault="000F324F" w:rsidP="00F32783">
      <w:r>
        <w:pict w14:anchorId="5344C89C">
          <v:rect id="_x0000_i1172" style="width:0;height:1.5pt" o:hralign="center" o:bullet="t" o:hrstd="t" o:hr="t" fillcolor="#a0a0a0" stroked="f"/>
        </w:pict>
      </w:r>
    </w:p>
    <w:p w14:paraId="3396DDF8" w14:textId="23C2AFFA" w:rsidR="00F32783" w:rsidRDefault="000F324F" w:rsidP="00F32783">
      <w:r>
        <w:pict w14:anchorId="3DCE3DA6">
          <v:rect id="_x0000_i1173" style="width:0;height:1.5pt" o:hralign="center" o:bullet="t" o:hrstd="t" o:hr="t" fillcolor="#a0a0a0" stroked="f"/>
        </w:pict>
      </w:r>
    </w:p>
    <w:p w14:paraId="39C01F9F" w14:textId="08FE82C1" w:rsidR="00F32783" w:rsidRDefault="000F324F" w:rsidP="00F32783">
      <w:r>
        <w:pict w14:anchorId="542ACCC5">
          <v:rect id="_x0000_i1174" style="width:0;height:1.5pt" o:hralign="center" o:bullet="t" o:hrstd="t" o:hr="t" fillcolor="#a0a0a0" stroked="f"/>
        </w:pict>
      </w:r>
    </w:p>
    <w:p w14:paraId="6E3FF1A9" w14:textId="38D45763" w:rsidR="00F32783" w:rsidRDefault="000F324F" w:rsidP="00F32783">
      <w:r>
        <w:pict w14:anchorId="2626C806">
          <v:rect id="_x0000_i1175" style="width:0;height:1.5pt" o:hralign="center" o:bullet="t" o:hrstd="t" o:hr="t" fillcolor="#a0a0a0" stroked="f"/>
        </w:pict>
      </w:r>
    </w:p>
    <w:p w14:paraId="1DF7712B" w14:textId="77777777" w:rsidR="00A67526" w:rsidRDefault="000F324F" w:rsidP="00A67526">
      <w:r>
        <w:pict w14:anchorId="0F03F4A6">
          <v:rect id="_x0000_i1176" style="width:0;height:1.5pt" o:hralign="center" o:bullet="t" o:hrstd="t" o:hr="t" fillcolor="#a0a0a0" stroked="f"/>
        </w:pict>
      </w:r>
    </w:p>
    <w:p w14:paraId="38BD3625" w14:textId="77777777" w:rsidR="00A67526" w:rsidRDefault="000F324F" w:rsidP="00A67526">
      <w:r>
        <w:pict w14:anchorId="25CD2B7E">
          <v:rect id="_x0000_i1177" style="width:0;height:1.5pt" o:hralign="center" o:bullet="t" o:hrstd="t" o:hr="t" fillcolor="#a0a0a0" stroked="f"/>
        </w:pict>
      </w:r>
    </w:p>
    <w:p w14:paraId="4DD2F3C5" w14:textId="62BC1BD8" w:rsidR="00A67526" w:rsidRDefault="000F324F" w:rsidP="00A67526">
      <w:pPr>
        <w:rPr>
          <w:rStyle w:val="Hyperlink"/>
          <w:sz w:val="16"/>
          <w:szCs w:val="16"/>
        </w:rPr>
      </w:pPr>
      <w:hyperlink w:anchor="Aandachtspunten" w:history="1">
        <w:proofErr w:type="spellStart"/>
        <w:r w:rsidR="006024BD">
          <w:rPr>
            <w:rStyle w:val="Hyperlink"/>
            <w:sz w:val="16"/>
            <w:szCs w:val="16"/>
          </w:rPr>
          <w:t>Back_to_Points_of_attention</w:t>
        </w:r>
        <w:proofErr w:type="spellEnd"/>
      </w:hyperlink>
    </w:p>
    <w:p w14:paraId="4675FB8F" w14:textId="10A3ACDD" w:rsidR="007E058F" w:rsidRPr="00C7604B" w:rsidRDefault="00EA65A7" w:rsidP="00C7604B">
      <w:pPr>
        <w:pStyle w:val="Lijstalinea"/>
        <w:numPr>
          <w:ilvl w:val="0"/>
          <w:numId w:val="6"/>
        </w:numPr>
        <w:rPr>
          <w:b/>
          <w:sz w:val="24"/>
          <w:szCs w:val="24"/>
        </w:rPr>
      </w:pPr>
      <w:bookmarkStart w:id="23" w:name="Standaard_Projecteigenschappen"/>
      <w:r>
        <w:rPr>
          <w:b/>
          <w:sz w:val="24"/>
          <w:szCs w:val="24"/>
        </w:rPr>
        <w:t xml:space="preserve">Copying </w:t>
      </w:r>
      <w:r w:rsidR="004A6EA4">
        <w:rPr>
          <w:b/>
          <w:sz w:val="24"/>
          <w:szCs w:val="24"/>
        </w:rPr>
        <w:t xml:space="preserve">standard </w:t>
      </w:r>
      <w:r w:rsidR="00784A30" w:rsidRPr="00C7604B">
        <w:rPr>
          <w:b/>
          <w:sz w:val="24"/>
          <w:szCs w:val="24"/>
        </w:rPr>
        <w:t>Project</w:t>
      </w:r>
      <w:r>
        <w:rPr>
          <w:b/>
          <w:sz w:val="24"/>
          <w:szCs w:val="24"/>
        </w:rPr>
        <w:t xml:space="preserve"> properties</w:t>
      </w:r>
      <w:bookmarkEnd w:id="23"/>
      <w:r w:rsidR="007B7776" w:rsidRPr="00C7604B">
        <w:rPr>
          <w:b/>
          <w:sz w:val="24"/>
          <w:szCs w:val="24"/>
        </w:rPr>
        <w:t xml:space="preserve"> </w:t>
      </w:r>
      <w:r w:rsidR="007B7776" w:rsidRPr="00C7604B">
        <w:rPr>
          <w:b/>
          <w:color w:val="4F81BD" w:themeColor="accent1"/>
          <w:sz w:val="24"/>
          <w:szCs w:val="24"/>
        </w:rPr>
        <w:t>(</w:t>
      </w:r>
      <w:proofErr w:type="spellStart"/>
      <w:r w:rsidR="007B7776" w:rsidRPr="00C7604B">
        <w:rPr>
          <w:b/>
          <w:color w:val="4F81BD" w:themeColor="accent1"/>
          <w:sz w:val="24"/>
          <w:szCs w:val="24"/>
        </w:rPr>
        <w:t>n.</w:t>
      </w:r>
      <w:r w:rsidR="0065363C">
        <w:rPr>
          <w:b/>
          <w:color w:val="4F81BD" w:themeColor="accent1"/>
          <w:sz w:val="24"/>
          <w:szCs w:val="24"/>
        </w:rPr>
        <w:t>a</w:t>
      </w:r>
      <w:r w:rsidR="007B7776" w:rsidRPr="00C7604B">
        <w:rPr>
          <w:b/>
          <w:color w:val="4F81BD" w:themeColor="accent1"/>
          <w:sz w:val="24"/>
          <w:szCs w:val="24"/>
        </w:rPr>
        <w:t>.</w:t>
      </w:r>
      <w:proofErr w:type="spellEnd"/>
      <w:r w:rsidR="007B7776" w:rsidRPr="00C7604B">
        <w:rPr>
          <w:b/>
          <w:color w:val="4F81BD" w:themeColor="accent1"/>
          <w:sz w:val="24"/>
          <w:szCs w:val="24"/>
        </w:rPr>
        <w:t xml:space="preserve"> </w:t>
      </w:r>
      <w:r w:rsidR="0065363C">
        <w:rPr>
          <w:b/>
          <w:color w:val="4F81BD" w:themeColor="accent1"/>
          <w:sz w:val="24"/>
          <w:szCs w:val="24"/>
        </w:rPr>
        <w:t>for</w:t>
      </w:r>
      <w:r w:rsidR="007B7776" w:rsidRPr="00C7604B">
        <w:rPr>
          <w:b/>
          <w:color w:val="4F81BD" w:themeColor="accent1"/>
          <w:sz w:val="24"/>
          <w:szCs w:val="24"/>
        </w:rPr>
        <w:t xml:space="preserve"> model templates)</w:t>
      </w:r>
    </w:p>
    <w:p w14:paraId="342AB8EE" w14:textId="3211D29C" w:rsidR="00770CF8" w:rsidRDefault="000261DA" w:rsidP="009F3852">
      <w:r>
        <w:t xml:space="preserve">In </w:t>
      </w:r>
      <w:r w:rsidRPr="000261DA">
        <w:t>Tekla Structures</w:t>
      </w:r>
      <w:r>
        <w:t>, y</w:t>
      </w:r>
      <w:r w:rsidR="00770CF8" w:rsidRPr="00770CF8">
        <w:t xml:space="preserve">ou can </w:t>
      </w:r>
      <w:r w:rsidR="004956A6">
        <w:t xml:space="preserve">set </w:t>
      </w:r>
      <w:r w:rsidR="00770CF8" w:rsidRPr="00770CF8">
        <w:t>the fields in the Project properties and make them available as a new default. You may have modified these files (</w:t>
      </w:r>
      <w:proofErr w:type="spellStart"/>
      <w:r w:rsidR="00770CF8" w:rsidRPr="00770CF8">
        <w:t>standard.prf</w:t>
      </w:r>
      <w:proofErr w:type="spellEnd"/>
      <w:r w:rsidR="00770CF8" w:rsidRPr="00770CF8">
        <w:t xml:space="preserve"> and </w:t>
      </w:r>
      <w:proofErr w:type="spellStart"/>
      <w:r w:rsidR="00770CF8" w:rsidRPr="00770CF8">
        <w:t>standard.prf.more</w:t>
      </w:r>
      <w:proofErr w:type="spellEnd"/>
      <w:r w:rsidR="00770CF8" w:rsidRPr="00770CF8">
        <w:t xml:space="preserve">) in your </w:t>
      </w:r>
      <w:r w:rsidR="00FC5FDF">
        <w:t>earlier</w:t>
      </w:r>
      <w:r w:rsidR="00770CF8" w:rsidRPr="00770CF8">
        <w:t xml:space="preserve"> Tekla Structures version and save</w:t>
      </w:r>
      <w:r w:rsidR="00FC5FDF">
        <w:t>d</w:t>
      </w:r>
      <w:r w:rsidR="00770CF8" w:rsidRPr="00770CF8">
        <w:t xml:space="preserve"> them in the TS folder. You can copy these files to the TS folder of the new version.</w:t>
      </w:r>
    </w:p>
    <w:p w14:paraId="3D7927CF" w14:textId="1E860EBF" w:rsidR="008B37B5" w:rsidRDefault="00A04621" w:rsidP="008B37B5">
      <w:r w:rsidRPr="00A04621">
        <w:t xml:space="preserve">For more information about </w:t>
      </w:r>
      <w:r w:rsidR="00163188">
        <w:t>editing</w:t>
      </w:r>
      <w:r w:rsidRPr="00A04621">
        <w:t xml:space="preserve"> project properties</w:t>
      </w:r>
      <w:r w:rsidR="008B37B5">
        <w:t xml:space="preserve">, </w:t>
      </w:r>
      <w:r>
        <w:t xml:space="preserve">click </w:t>
      </w:r>
      <w:hyperlink r:id="rId49" w:history="1">
        <w:r w:rsidR="008B37B5" w:rsidRPr="00F25B6A">
          <w:rPr>
            <w:rStyle w:val="Hyperlink"/>
          </w:rPr>
          <w:t>h</w:t>
        </w:r>
        <w:r>
          <w:rPr>
            <w:rStyle w:val="Hyperlink"/>
          </w:rPr>
          <w:t>ere</w:t>
        </w:r>
      </w:hyperlink>
      <w:r w:rsidR="008B37B5">
        <w:t>.</w:t>
      </w:r>
    </w:p>
    <w:p w14:paraId="0C032653" w14:textId="4454D4D4" w:rsidR="00F32783" w:rsidRDefault="000F324F" w:rsidP="00F32783">
      <w:r>
        <w:pict w14:anchorId="7CF7AA7F">
          <v:rect id="_x0000_i1178" style="width:0;height:1.5pt" o:hralign="center" o:bullet="t" o:hrstd="t" o:hr="t" fillcolor="#a0a0a0" stroked="f"/>
        </w:pict>
      </w:r>
    </w:p>
    <w:p w14:paraId="6A66D504" w14:textId="2CCD06E0" w:rsidR="00F32783" w:rsidRDefault="000F324F" w:rsidP="00F32783">
      <w:r>
        <w:pict w14:anchorId="495068B0">
          <v:rect id="_x0000_i1179" style="width:0;height:1.5pt" o:hralign="center" o:bullet="t" o:hrstd="t" o:hr="t" fillcolor="#a0a0a0" stroked="f"/>
        </w:pict>
      </w:r>
    </w:p>
    <w:p w14:paraId="50B19FE8" w14:textId="7133C5C1" w:rsidR="00F32783" w:rsidRDefault="000F324F" w:rsidP="00F32783">
      <w:r>
        <w:pict w14:anchorId="417CF0EF">
          <v:rect id="_x0000_i1180" style="width:0;height:1.5pt" o:hralign="center" o:bullet="t" o:hrstd="t" o:hr="t" fillcolor="#a0a0a0" stroked="f"/>
        </w:pict>
      </w:r>
    </w:p>
    <w:p w14:paraId="4C18075C" w14:textId="1D660D5C" w:rsidR="00F32783" w:rsidRDefault="000F324F" w:rsidP="00F32783">
      <w:r>
        <w:pict w14:anchorId="50DF30F5">
          <v:rect id="_x0000_i1181" style="width:0;height:1.5pt" o:hralign="center" o:bullet="t" o:hrstd="t" o:hr="t" fillcolor="#a0a0a0" stroked="f"/>
        </w:pict>
      </w:r>
    </w:p>
    <w:p w14:paraId="523F57EE" w14:textId="7250420F" w:rsidR="00F32783" w:rsidRDefault="000F324F" w:rsidP="00F32783">
      <w:r>
        <w:pict w14:anchorId="631D187B">
          <v:rect id="_x0000_i1182" style="width:0;height:1.5pt" o:hralign="center" o:bullet="t" o:hrstd="t" o:hr="t" fillcolor="#a0a0a0" stroked="f"/>
        </w:pict>
      </w:r>
    </w:p>
    <w:p w14:paraId="06E7CA52" w14:textId="2A5677D1" w:rsidR="00F32783" w:rsidRDefault="000F324F" w:rsidP="00F32783">
      <w:r>
        <w:pict w14:anchorId="05497140">
          <v:rect id="_x0000_i1183" style="width:0;height:1.5pt" o:hralign="center" o:bullet="t" o:hrstd="t" o:hr="t" fillcolor="#a0a0a0" stroked="f"/>
        </w:pict>
      </w:r>
    </w:p>
    <w:p w14:paraId="4981F025" w14:textId="705EFB9E" w:rsidR="0013724B" w:rsidRDefault="000F324F" w:rsidP="00F32783">
      <w:r>
        <w:pict w14:anchorId="3CDC3969">
          <v:rect id="_x0000_i1184" style="width:0;height:1.5pt" o:hralign="center" o:bullet="t" o:hrstd="t" o:hr="t" fillcolor="#a0a0a0" stroked="f"/>
        </w:pict>
      </w:r>
    </w:p>
    <w:p w14:paraId="18E6932F" w14:textId="707D37C0"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60A94073" w14:textId="0C4522C8" w:rsidR="000828FB" w:rsidRPr="008B697E" w:rsidRDefault="00D562FE" w:rsidP="000828FB">
      <w:pPr>
        <w:pStyle w:val="Lijstalinea"/>
        <w:numPr>
          <w:ilvl w:val="0"/>
          <w:numId w:val="6"/>
        </w:numPr>
        <w:rPr>
          <w:b/>
          <w:sz w:val="24"/>
          <w:szCs w:val="24"/>
        </w:rPr>
      </w:pPr>
      <w:bookmarkStart w:id="24" w:name="Standaard_onderdelen_kopieren"/>
      <w:r>
        <w:rPr>
          <w:b/>
          <w:sz w:val="24"/>
          <w:szCs w:val="24"/>
        </w:rPr>
        <w:lastRenderedPageBreak/>
        <w:t xml:space="preserve">Copying </w:t>
      </w:r>
      <w:r w:rsidR="00A03550">
        <w:rPr>
          <w:b/>
          <w:sz w:val="24"/>
          <w:szCs w:val="24"/>
        </w:rPr>
        <w:t>standard</w:t>
      </w:r>
      <w:r>
        <w:rPr>
          <w:b/>
          <w:sz w:val="24"/>
          <w:szCs w:val="24"/>
        </w:rPr>
        <w:t xml:space="preserve"> part</w:t>
      </w:r>
      <w:bookmarkEnd w:id="24"/>
      <w:r w:rsidR="00BC0DAF">
        <w:rPr>
          <w:b/>
          <w:sz w:val="24"/>
          <w:szCs w:val="24"/>
        </w:rPr>
        <w:t>s</w:t>
      </w:r>
    </w:p>
    <w:p w14:paraId="581A5577" w14:textId="4F5E8B48" w:rsidR="00DB4A9F" w:rsidRDefault="00160EB5" w:rsidP="00DB4A9F">
      <w:r w:rsidRPr="00160EB5">
        <w:t>I</w:t>
      </w:r>
      <w:r>
        <w:t>n</w:t>
      </w:r>
      <w:r w:rsidRPr="00160EB5">
        <w:t xml:space="preserve"> Tekla Structures</w:t>
      </w:r>
      <w:r>
        <w:t xml:space="preserve"> you can</w:t>
      </w:r>
      <w:r w:rsidRPr="00160EB5">
        <w:t xml:space="preserve"> use standard parts (for example, base plates, purlin lips). This gives these parts the same number for each project. This is especially useful if you want to stock up on certain parts. When you want to include standard parts to the new Tekla Structures version, the advanced option XS_STD_PART_MODEL must be set</w:t>
      </w:r>
      <w:r w:rsidR="008A2CF8">
        <w:t>,</w:t>
      </w:r>
      <w:r w:rsidRPr="00160EB5">
        <w:t xml:space="preserve"> and the relevant model must be copied with the standard parts</w:t>
      </w:r>
      <w:r w:rsidR="00DB4A9F">
        <w:t>.</w:t>
      </w:r>
    </w:p>
    <w:p w14:paraId="054DA055" w14:textId="77450A7D" w:rsidR="00DB4A9F" w:rsidRDefault="00B922C4" w:rsidP="00DB4A9F">
      <w:r w:rsidRPr="00B922C4">
        <w:t>For more information about</w:t>
      </w:r>
      <w:r w:rsidR="00D71A6E">
        <w:t xml:space="preserve"> creating a</w:t>
      </w:r>
      <w:r w:rsidRPr="00B922C4">
        <w:t xml:space="preserve"> standard part</w:t>
      </w:r>
      <w:r w:rsidR="00AB02AC">
        <w:t xml:space="preserve"> model</w:t>
      </w:r>
      <w:r w:rsidR="00DB4A9F">
        <w:t xml:space="preserve">, </w:t>
      </w:r>
      <w:r>
        <w:t>click</w:t>
      </w:r>
      <w:r w:rsidR="00DB4A9F">
        <w:t xml:space="preserve"> </w:t>
      </w:r>
      <w:hyperlink r:id="rId50" w:history="1">
        <w:r w:rsidR="00DB4A9F" w:rsidRPr="00F25B6A">
          <w:rPr>
            <w:rStyle w:val="Hyperlink"/>
          </w:rPr>
          <w:t>h</w:t>
        </w:r>
        <w:r>
          <w:rPr>
            <w:rStyle w:val="Hyperlink"/>
          </w:rPr>
          <w:t>ere</w:t>
        </w:r>
      </w:hyperlink>
      <w:r w:rsidR="00DB4A9F">
        <w:t>.</w:t>
      </w:r>
    </w:p>
    <w:p w14:paraId="1435B749" w14:textId="489951CF" w:rsidR="009F1550" w:rsidRDefault="000F324F" w:rsidP="00F32783">
      <w:r>
        <w:pict w14:anchorId="350CD6CD">
          <v:rect id="_x0000_i1185" style="width:0;height:1.5pt" o:hralign="center" o:bullet="t" o:hrstd="t" o:hr="t" fillcolor="#a0a0a0" stroked="f"/>
        </w:pict>
      </w:r>
    </w:p>
    <w:p w14:paraId="690E9C3C" w14:textId="5D9C681B" w:rsidR="00F32783" w:rsidRDefault="000F324F" w:rsidP="00F32783">
      <w:r>
        <w:pict w14:anchorId="708C9E28">
          <v:rect id="_x0000_i1186" style="width:0;height:1.5pt" o:hralign="center" o:bullet="t" o:hrstd="t" o:hr="t" fillcolor="#a0a0a0" stroked="f"/>
        </w:pict>
      </w:r>
    </w:p>
    <w:p w14:paraId="5785ED72" w14:textId="5231700B" w:rsidR="00F32783" w:rsidRDefault="000F324F" w:rsidP="00F32783">
      <w:r>
        <w:pict w14:anchorId="47F30C73">
          <v:rect id="_x0000_i1187" style="width:0;height:1.5pt" o:hralign="center" o:bullet="t" o:hrstd="t" o:hr="t" fillcolor="#a0a0a0" stroked="f"/>
        </w:pict>
      </w:r>
    </w:p>
    <w:p w14:paraId="6BC517F3" w14:textId="77777777" w:rsidR="009F1550" w:rsidRDefault="000F324F" w:rsidP="00DB4A9F">
      <w:r>
        <w:pict w14:anchorId="30FBC459">
          <v:rect id="_x0000_i1188" style="width:0;height:1.5pt" o:hralign="center" o:bullet="t" o:hrstd="t" o:hr="t" fillcolor="#a0a0a0" stroked="f"/>
        </w:pict>
      </w:r>
    </w:p>
    <w:p w14:paraId="0334BA78" w14:textId="77777777" w:rsidR="00DB4A9F" w:rsidRDefault="000F324F" w:rsidP="00DB4A9F">
      <w:r>
        <w:pict w14:anchorId="45A855C9">
          <v:rect id="_x0000_i1189" style="width:0;height:1.5pt" o:hralign="center" o:bullet="t" o:hrstd="t" o:hr="t" fillcolor="#a0a0a0" stroked="f"/>
        </w:pict>
      </w:r>
    </w:p>
    <w:p w14:paraId="18E2445E" w14:textId="58AAA0A3" w:rsidR="003D677D" w:rsidRPr="000C1351" w:rsidRDefault="000F324F" w:rsidP="003D677D">
      <w:pPr>
        <w:rPr>
          <w:sz w:val="16"/>
          <w:szCs w:val="16"/>
        </w:rPr>
      </w:pPr>
      <w:hyperlink w:anchor="Aandachtspunten" w:history="1">
        <w:proofErr w:type="spellStart"/>
        <w:r w:rsidR="006024BD">
          <w:rPr>
            <w:rStyle w:val="Hyperlink"/>
            <w:sz w:val="16"/>
            <w:szCs w:val="16"/>
          </w:rPr>
          <w:t>Back_to_Points_of_attention</w:t>
        </w:r>
        <w:proofErr w:type="spellEnd"/>
      </w:hyperlink>
    </w:p>
    <w:p w14:paraId="3B659B86" w14:textId="75D083B8" w:rsidR="0000136C" w:rsidRPr="008B697E" w:rsidRDefault="001A4241" w:rsidP="000828FB">
      <w:pPr>
        <w:pStyle w:val="Lijstalinea"/>
        <w:numPr>
          <w:ilvl w:val="0"/>
          <w:numId w:val="6"/>
        </w:numPr>
        <w:rPr>
          <w:b/>
          <w:sz w:val="24"/>
          <w:szCs w:val="24"/>
        </w:rPr>
      </w:pPr>
      <w:bookmarkStart w:id="25" w:name="Aangepaste_applicaties_en_componenten"/>
      <w:r>
        <w:rPr>
          <w:b/>
          <w:sz w:val="24"/>
          <w:szCs w:val="24"/>
        </w:rPr>
        <w:t xml:space="preserve">Copying customized </w:t>
      </w:r>
      <w:r w:rsidR="003C547B">
        <w:rPr>
          <w:b/>
          <w:sz w:val="24"/>
          <w:szCs w:val="24"/>
        </w:rPr>
        <w:t>A</w:t>
      </w:r>
      <w:r w:rsidR="003478F1" w:rsidRPr="008B697E">
        <w:rPr>
          <w:b/>
          <w:sz w:val="24"/>
          <w:szCs w:val="24"/>
        </w:rPr>
        <w:t>pplicati</w:t>
      </w:r>
      <w:r>
        <w:rPr>
          <w:b/>
          <w:sz w:val="24"/>
          <w:szCs w:val="24"/>
        </w:rPr>
        <w:t>on</w:t>
      </w:r>
      <w:r w:rsidR="003478F1" w:rsidRPr="008B697E">
        <w:rPr>
          <w:b/>
          <w:sz w:val="24"/>
          <w:szCs w:val="24"/>
        </w:rPr>
        <w:t xml:space="preserve">s </w:t>
      </w:r>
      <w:r>
        <w:rPr>
          <w:b/>
          <w:sz w:val="24"/>
          <w:szCs w:val="24"/>
        </w:rPr>
        <w:t xml:space="preserve">and </w:t>
      </w:r>
      <w:r w:rsidR="003478F1" w:rsidRPr="008B697E">
        <w:rPr>
          <w:b/>
          <w:sz w:val="24"/>
          <w:szCs w:val="24"/>
        </w:rPr>
        <w:t>component</w:t>
      </w:r>
      <w:r>
        <w:rPr>
          <w:b/>
          <w:sz w:val="24"/>
          <w:szCs w:val="24"/>
        </w:rPr>
        <w:t xml:space="preserve">s </w:t>
      </w:r>
      <w:r w:rsidR="00591AA8">
        <w:rPr>
          <w:b/>
          <w:sz w:val="24"/>
          <w:szCs w:val="24"/>
        </w:rPr>
        <w:t>catalog</w:t>
      </w:r>
      <w:bookmarkEnd w:id="25"/>
    </w:p>
    <w:p w14:paraId="440C3833" w14:textId="1FD811B2" w:rsidR="009C47D2" w:rsidRDefault="005437BF" w:rsidP="00815ED7">
      <w:r w:rsidRPr="005437BF">
        <w:t xml:space="preserve">When you have </w:t>
      </w:r>
      <w:r w:rsidR="00D87AA8">
        <w:t>customizations</w:t>
      </w:r>
      <w:r w:rsidRPr="005437BF">
        <w:t xml:space="preserve"> in the Applications and component catalog, you can copy the</w:t>
      </w:r>
      <w:r w:rsidR="00D87AA8">
        <w:t>se</w:t>
      </w:r>
      <w:r w:rsidRPr="005437BF">
        <w:t xml:space="preserve"> to the new Tekla Structures version. The customizations are saved in the</w:t>
      </w:r>
      <w:r w:rsidR="00D87AA8">
        <w:t xml:space="preserve"> file </w:t>
      </w:r>
      <w:proofErr w:type="spellStart"/>
      <w:r w:rsidRPr="00D87AA8">
        <w:rPr>
          <w:i/>
          <w:iCs/>
        </w:rPr>
        <w:t>ComponentCatalog</w:t>
      </w:r>
      <w:proofErr w:type="spellEnd"/>
      <w:r w:rsidRPr="00D87AA8">
        <w:rPr>
          <w:i/>
          <w:iCs/>
        </w:rPr>
        <w:t>_&lt;username&gt;.xml</w:t>
      </w:r>
      <w:r w:rsidR="00D24B50" w:rsidRPr="00D24B50">
        <w:t>.</w:t>
      </w:r>
    </w:p>
    <w:p w14:paraId="23D4D22C" w14:textId="515282E8" w:rsidR="00D24B50" w:rsidRDefault="003549AF" w:rsidP="00815ED7">
      <w:r w:rsidRPr="003549AF">
        <w:t xml:space="preserve">Before making changes, you can set the Applications and components </w:t>
      </w:r>
      <w:r w:rsidR="001264FC">
        <w:t>catalog</w:t>
      </w:r>
      <w:r w:rsidRPr="003549AF">
        <w:t xml:space="preserve"> to save the changes in the TS folder. To do this, in the Applications &amp; components catalog, go to </w:t>
      </w:r>
      <w:r w:rsidRPr="002417AE">
        <w:rPr>
          <w:b/>
          <w:bCs/>
        </w:rPr>
        <w:t>Access advanced features &gt; Catalog</w:t>
      </w:r>
      <w:r w:rsidR="00BB49F3" w:rsidRPr="002417AE">
        <w:rPr>
          <w:b/>
          <w:bCs/>
        </w:rPr>
        <w:t xml:space="preserve"> management</w:t>
      </w:r>
      <w:r w:rsidRPr="002417AE">
        <w:rPr>
          <w:b/>
          <w:bCs/>
        </w:rPr>
        <w:t xml:space="preserve"> &gt; Edit mode</w:t>
      </w:r>
      <w:r w:rsidRPr="003549AF">
        <w:t xml:space="preserve"> and select the folder where you want to save the customizations</w:t>
      </w:r>
      <w:r w:rsidR="00D24B50">
        <w:t>.</w:t>
      </w:r>
    </w:p>
    <w:p w14:paraId="39E45234" w14:textId="4742B22A" w:rsidR="00EF4CBA" w:rsidRDefault="002417AE" w:rsidP="00EF4CBA">
      <w:r w:rsidRPr="00271ADB">
        <w:t xml:space="preserve">For more information </w:t>
      </w:r>
      <w:r>
        <w:t xml:space="preserve">about copying </w:t>
      </w:r>
      <w:r w:rsidR="001264FC">
        <w:t>customized</w:t>
      </w:r>
      <w:r>
        <w:t xml:space="preserve"> </w:t>
      </w:r>
      <w:r w:rsidR="001264FC" w:rsidRPr="005437BF">
        <w:t>Applications and component catalog</w:t>
      </w:r>
      <w:r w:rsidRPr="00271ADB">
        <w:t xml:space="preserve">, click </w:t>
      </w:r>
      <w:hyperlink r:id="rId51" w:history="1">
        <w:r w:rsidRPr="00AF1677">
          <w:rPr>
            <w:rStyle w:val="Hyperlink"/>
          </w:rPr>
          <w:t>here</w:t>
        </w:r>
      </w:hyperlink>
      <w:r w:rsidRPr="00271ADB">
        <w:t xml:space="preserve"> (Chapter </w:t>
      </w:r>
      <w:r w:rsidRPr="001C6145">
        <w:rPr>
          <w:i/>
          <w:iCs/>
        </w:rPr>
        <w:t xml:space="preserve">Localization: Update personal settings/files &gt; </w:t>
      </w:r>
      <w:r w:rsidR="001C6145" w:rsidRPr="001C6145">
        <w:rPr>
          <w:i/>
          <w:iCs/>
        </w:rPr>
        <w:t xml:space="preserve">Customized </w:t>
      </w:r>
      <w:r w:rsidR="009C4166" w:rsidRPr="001C6145">
        <w:rPr>
          <w:i/>
          <w:iCs/>
        </w:rPr>
        <w:t>Applications and component catalog</w:t>
      </w:r>
      <w:r>
        <w:t>).</w:t>
      </w:r>
    </w:p>
    <w:p w14:paraId="368FAD10" w14:textId="65E6DFC4" w:rsidR="0029400A" w:rsidRDefault="001C6145" w:rsidP="0029400A">
      <w:r>
        <w:t xml:space="preserve">For more </w:t>
      </w:r>
      <w:r w:rsidR="0029400A">
        <w:t>informati</w:t>
      </w:r>
      <w:r>
        <w:t>on, click</w:t>
      </w:r>
      <w:r w:rsidR="0029400A">
        <w:t xml:space="preserve"> </w:t>
      </w:r>
      <w:hyperlink r:id="rId52" w:history="1">
        <w:r w:rsidR="0029400A" w:rsidRPr="008D6C0B">
          <w:rPr>
            <w:rStyle w:val="Hyperlink"/>
          </w:rPr>
          <w:t>h</w:t>
        </w:r>
        <w:r>
          <w:rPr>
            <w:rStyle w:val="Hyperlink"/>
          </w:rPr>
          <w:t>ere</w:t>
        </w:r>
      </w:hyperlink>
      <w:r w:rsidR="00FB0999" w:rsidRPr="00FB0999">
        <w:t xml:space="preserve"> </w:t>
      </w:r>
      <w:r>
        <w:t>and</w:t>
      </w:r>
      <w:r w:rsidR="00FB0999">
        <w:t xml:space="preserve"> </w:t>
      </w:r>
      <w:hyperlink r:id="rId53" w:history="1">
        <w:r w:rsidR="00FB0999" w:rsidRPr="00FB0999">
          <w:rPr>
            <w:rStyle w:val="Hyperlink"/>
          </w:rPr>
          <w:t>h</w:t>
        </w:r>
        <w:r>
          <w:rPr>
            <w:rStyle w:val="Hyperlink"/>
          </w:rPr>
          <w:t>ere</w:t>
        </w:r>
      </w:hyperlink>
      <w:r w:rsidR="00FB0999">
        <w:t>.</w:t>
      </w:r>
    </w:p>
    <w:p w14:paraId="74144EC6" w14:textId="7FAD1336" w:rsidR="009F1550" w:rsidRDefault="000F324F" w:rsidP="007538BC">
      <w:r>
        <w:pict w14:anchorId="79885EE3">
          <v:rect id="_x0000_i1190" style="width:0;height:1.5pt" o:hralign="center" o:bullet="t" o:hrstd="t" o:hr="t" fillcolor="#a0a0a0" stroked="f"/>
        </w:pict>
      </w:r>
    </w:p>
    <w:p w14:paraId="30139002" w14:textId="28050540" w:rsidR="007538BC" w:rsidRDefault="000F324F" w:rsidP="007538BC">
      <w:r>
        <w:pict w14:anchorId="7434C8B7">
          <v:rect id="_x0000_i1191" style="width:0;height:1.5pt" o:hralign="center" o:bullet="t" o:hrstd="t" o:hr="t" fillcolor="#a0a0a0" stroked="f"/>
        </w:pict>
      </w:r>
    </w:p>
    <w:p w14:paraId="4A1EF16C" w14:textId="77777777" w:rsidR="009F1550" w:rsidRDefault="000F324F" w:rsidP="00D24B50">
      <w:r>
        <w:pict w14:anchorId="15F472E4">
          <v:rect id="_x0000_i1192" style="width:0;height:1.5pt" o:hralign="center" o:bullet="t" o:hrstd="t" o:hr="t" fillcolor="#a0a0a0" stroked="f"/>
        </w:pict>
      </w:r>
    </w:p>
    <w:p w14:paraId="2020A0DE" w14:textId="77777777" w:rsidR="009F1550" w:rsidRDefault="000F324F" w:rsidP="00D24B50">
      <w:r>
        <w:pict w14:anchorId="5DE85EC8">
          <v:rect id="_x0000_i1193" style="width:0;height:1.5pt" o:hralign="center" o:bullet="t" o:hrstd="t" o:hr="t" fillcolor="#a0a0a0" stroked="f"/>
        </w:pict>
      </w:r>
    </w:p>
    <w:p w14:paraId="1EC815F4" w14:textId="77777777" w:rsidR="00D24B50" w:rsidRDefault="000F324F" w:rsidP="00D24B50">
      <w:r>
        <w:pict w14:anchorId="36890336">
          <v:rect id="_x0000_i1194" style="width:0;height:1.5pt" o:hralign="center" o:hrstd="t" o:hr="t" fillcolor="#a0a0a0" stroked="f"/>
        </w:pict>
      </w:r>
    </w:p>
    <w:p w14:paraId="7CFEF90B" w14:textId="77777777" w:rsidR="00D750FF" w:rsidRDefault="000F324F" w:rsidP="00D24B50">
      <w:r>
        <w:pict w14:anchorId="414CFF51">
          <v:rect id="_x0000_i1195" style="width:0;height:1.5pt" o:hralign="center" o:bullet="t" o:hrstd="t" o:hr="t" fillcolor="#a0a0a0" stroked="f"/>
        </w:pict>
      </w:r>
    </w:p>
    <w:p w14:paraId="5CA51F2B" w14:textId="08C5A76F" w:rsidR="0085787A" w:rsidRPr="00215BA6" w:rsidRDefault="000F324F" w:rsidP="00215BA6">
      <w:pPr>
        <w:rPr>
          <w:sz w:val="16"/>
          <w:szCs w:val="16"/>
        </w:rPr>
      </w:pPr>
      <w:hyperlink w:anchor="Aandachtspunten" w:history="1">
        <w:proofErr w:type="spellStart"/>
        <w:r w:rsidR="006024BD">
          <w:rPr>
            <w:rStyle w:val="Hyperlink"/>
            <w:sz w:val="16"/>
            <w:szCs w:val="16"/>
          </w:rPr>
          <w:t>Back_to_Points_of_attention</w:t>
        </w:r>
        <w:proofErr w:type="spellEnd"/>
      </w:hyperlink>
    </w:p>
    <w:p w14:paraId="45A99E58" w14:textId="3840CECA" w:rsidR="00012A93" w:rsidRPr="00012A93" w:rsidRDefault="00012A93" w:rsidP="00012A93">
      <w:pPr>
        <w:rPr>
          <w:b/>
          <w:sz w:val="24"/>
          <w:szCs w:val="24"/>
        </w:rPr>
      </w:pPr>
      <w:r w:rsidRPr="00012A93">
        <w:rPr>
          <w:b/>
          <w:sz w:val="24"/>
          <w:szCs w:val="24"/>
        </w:rPr>
        <w:lastRenderedPageBreak/>
        <w:t>Notes</w:t>
      </w:r>
    </w:p>
    <w:p w14:paraId="172C7B20" w14:textId="77777777" w:rsidR="000C5FFD" w:rsidRDefault="000F324F" w:rsidP="000C5FFD">
      <w:r>
        <w:pict w14:anchorId="41EB91F4">
          <v:rect id="_x0000_i1196" style="width:0;height:1.5pt" o:hralign="center" o:hrstd="t" o:hr="t" fillcolor="#a0a0a0" stroked="f"/>
        </w:pict>
      </w:r>
    </w:p>
    <w:p w14:paraId="207C3658" w14:textId="77777777" w:rsidR="000C5FFD" w:rsidRDefault="000F324F" w:rsidP="000C5FFD">
      <w:r>
        <w:pict w14:anchorId="054B1B15">
          <v:rect id="_x0000_i1197" style="width:0;height:1.5pt" o:hralign="center" o:hrstd="t" o:hr="t" fillcolor="#a0a0a0" stroked="f"/>
        </w:pict>
      </w:r>
    </w:p>
    <w:p w14:paraId="583D9EE4" w14:textId="77777777" w:rsidR="000C5FFD" w:rsidRDefault="000F324F" w:rsidP="000C5FFD">
      <w:r>
        <w:pict w14:anchorId="2D5A9526">
          <v:rect id="_x0000_i1198" style="width:0;height:1.5pt" o:hralign="center" o:hrstd="t" o:hr="t" fillcolor="#a0a0a0" stroked="f"/>
        </w:pict>
      </w:r>
    </w:p>
    <w:p w14:paraId="4F057143" w14:textId="77777777" w:rsidR="000C5FFD" w:rsidRDefault="000F324F" w:rsidP="000C5FFD">
      <w:r>
        <w:pict w14:anchorId="0718A634">
          <v:rect id="_x0000_i1199" style="width:0;height:1.5pt" o:hralign="center" o:hrstd="t" o:hr="t" fillcolor="#a0a0a0" stroked="f"/>
        </w:pict>
      </w:r>
    </w:p>
    <w:p w14:paraId="1ED6E86A" w14:textId="77777777" w:rsidR="000C5FFD" w:rsidRDefault="000F324F" w:rsidP="000C5FFD">
      <w:r>
        <w:pict w14:anchorId="57ACD2BC">
          <v:rect id="_x0000_i1200" style="width:0;height:1.5pt" o:hralign="center" o:hrstd="t" o:hr="t" fillcolor="#a0a0a0" stroked="f"/>
        </w:pict>
      </w:r>
    </w:p>
    <w:p w14:paraId="359EF284" w14:textId="77777777" w:rsidR="000C5FFD" w:rsidRDefault="000F324F" w:rsidP="000C5FFD">
      <w:r>
        <w:pict w14:anchorId="1C1D58D5">
          <v:rect id="_x0000_i1201" style="width:0;height:1.5pt" o:hralign="center" o:hrstd="t" o:hr="t" fillcolor="#a0a0a0" stroked="f"/>
        </w:pict>
      </w:r>
    </w:p>
    <w:p w14:paraId="2DCA7AC9" w14:textId="77777777" w:rsidR="000C5FFD" w:rsidRDefault="000F324F" w:rsidP="000C5FFD">
      <w:r>
        <w:pict w14:anchorId="2CE59163">
          <v:rect id="_x0000_i1202" style="width:0;height:1.5pt" o:hralign="center" o:hrstd="t" o:hr="t" fillcolor="#a0a0a0" stroked="f"/>
        </w:pict>
      </w:r>
    </w:p>
    <w:p w14:paraId="4BD539C6" w14:textId="77777777" w:rsidR="000C5FFD" w:rsidRDefault="000F324F" w:rsidP="000C5FFD">
      <w:r>
        <w:pict w14:anchorId="7E074AAB">
          <v:rect id="_x0000_i1203" style="width:0;height:1.5pt" o:hralign="center" o:hrstd="t" o:hr="t" fillcolor="#a0a0a0" stroked="f"/>
        </w:pict>
      </w:r>
    </w:p>
    <w:p w14:paraId="4E164914" w14:textId="77777777" w:rsidR="000C5FFD" w:rsidRDefault="000F324F" w:rsidP="000C5FFD">
      <w:r>
        <w:pict w14:anchorId="78C87BCD">
          <v:rect id="_x0000_i1204" style="width:0;height:1.5pt" o:hralign="center" o:hrstd="t" o:hr="t" fillcolor="#a0a0a0" stroked="f"/>
        </w:pict>
      </w:r>
    </w:p>
    <w:p w14:paraId="47FE7089" w14:textId="77777777" w:rsidR="000C5FFD" w:rsidRDefault="000F324F" w:rsidP="000C5FFD">
      <w:r>
        <w:pict w14:anchorId="3E426713">
          <v:rect id="_x0000_i1205" style="width:0;height:1.5pt" o:hralign="center" o:hrstd="t" o:hr="t" fillcolor="#a0a0a0" stroked="f"/>
        </w:pict>
      </w:r>
    </w:p>
    <w:p w14:paraId="073023AC" w14:textId="77777777" w:rsidR="000C5FFD" w:rsidRDefault="000F324F" w:rsidP="000C5FFD">
      <w:r>
        <w:pict w14:anchorId="14792AA2">
          <v:rect id="_x0000_i1206" style="width:0;height:1.5pt" o:hralign="center" o:hrstd="t" o:hr="t" fillcolor="#a0a0a0" stroked="f"/>
        </w:pict>
      </w:r>
    </w:p>
    <w:p w14:paraId="5CD5202D" w14:textId="77777777" w:rsidR="000C5FFD" w:rsidRDefault="000F324F" w:rsidP="000C5FFD">
      <w:r>
        <w:pict w14:anchorId="07653D74">
          <v:rect id="_x0000_i1207" style="width:0;height:1.5pt" o:hralign="center" o:hrstd="t" o:hr="t" fillcolor="#a0a0a0" stroked="f"/>
        </w:pict>
      </w:r>
    </w:p>
    <w:p w14:paraId="77403C01" w14:textId="77777777" w:rsidR="000C5FFD" w:rsidRDefault="000F324F" w:rsidP="000C5FFD">
      <w:r>
        <w:pict w14:anchorId="51F3523F">
          <v:rect id="_x0000_i1208" style="width:0;height:1.5pt" o:hralign="center" o:hrstd="t" o:hr="t" fillcolor="#a0a0a0" stroked="f"/>
        </w:pict>
      </w:r>
    </w:p>
    <w:p w14:paraId="764AF483" w14:textId="77777777" w:rsidR="00857B89" w:rsidRDefault="000F324F" w:rsidP="000E41B3">
      <w:r>
        <w:pict w14:anchorId="7EA7232F">
          <v:rect id="_x0000_i1209" style="width:0;height:1.5pt" o:hralign="center" o:hrstd="t" o:hr="t" fillcolor="#a0a0a0" stroked="f"/>
        </w:pict>
      </w:r>
    </w:p>
    <w:p w14:paraId="34933310" w14:textId="77777777" w:rsidR="006B0F8C" w:rsidRDefault="000F324F" w:rsidP="000E41B3">
      <w:r>
        <w:pict w14:anchorId="6CFDBC48">
          <v:rect id="_x0000_i1210" style="width:0;height:1.5pt" o:hralign="center" o:hrstd="t" o:hr="t" fillcolor="#a0a0a0" stroked="f"/>
        </w:pict>
      </w:r>
    </w:p>
    <w:p w14:paraId="0E1AAED4" w14:textId="77777777" w:rsidR="006B0F8C" w:rsidRDefault="000F324F" w:rsidP="006B0F8C">
      <w:r>
        <w:pict w14:anchorId="5D2CF9E2">
          <v:rect id="_x0000_i1211" style="width:0;height:1.5pt" o:hralign="center" o:hrstd="t" o:hr="t" fillcolor="#a0a0a0" stroked="f"/>
        </w:pict>
      </w:r>
    </w:p>
    <w:p w14:paraId="30B1AF77" w14:textId="77777777" w:rsidR="006B0F8C" w:rsidRDefault="000F324F" w:rsidP="006B0F8C">
      <w:r>
        <w:pict w14:anchorId="217B4A51">
          <v:rect id="_x0000_i1212" style="width:0;height:1.5pt" o:hralign="center" o:hrstd="t" o:hr="t" fillcolor="#a0a0a0" stroked="f"/>
        </w:pict>
      </w:r>
    </w:p>
    <w:p w14:paraId="2BA547C4" w14:textId="77777777" w:rsidR="006B0F8C" w:rsidRDefault="000F324F" w:rsidP="006B0F8C">
      <w:r>
        <w:pict w14:anchorId="11DEB888">
          <v:rect id="_x0000_i1213" style="width:0;height:1.5pt" o:hralign="center" o:hrstd="t" o:hr="t" fillcolor="#a0a0a0" stroked="f"/>
        </w:pict>
      </w:r>
    </w:p>
    <w:p w14:paraId="7EBEF461" w14:textId="77777777" w:rsidR="006B0F8C" w:rsidRDefault="000F324F" w:rsidP="006B0F8C">
      <w:r>
        <w:pict w14:anchorId="2859E83D">
          <v:rect id="_x0000_i1214" style="width:0;height:1.5pt" o:hralign="center" o:hrstd="t" o:hr="t" fillcolor="#a0a0a0" stroked="f"/>
        </w:pict>
      </w:r>
    </w:p>
    <w:p w14:paraId="7EB226B2" w14:textId="77777777" w:rsidR="006B0F8C" w:rsidRDefault="000F324F" w:rsidP="006B0F8C">
      <w:r>
        <w:pict w14:anchorId="1C2F33CB">
          <v:rect id="_x0000_i1215" style="width:0;height:1.5pt" o:hralign="center" o:hrstd="t" o:hr="t" fillcolor="#a0a0a0" stroked="f"/>
        </w:pict>
      </w:r>
    </w:p>
    <w:p w14:paraId="13836571" w14:textId="77777777" w:rsidR="006B0F8C" w:rsidRDefault="000F324F" w:rsidP="006B0F8C">
      <w:r>
        <w:pict w14:anchorId="59E2BF19">
          <v:rect id="_x0000_i1216" style="width:0;height:1.5pt" o:hralign="center" o:hrstd="t" o:hr="t" fillcolor="#a0a0a0" stroked="f"/>
        </w:pict>
      </w:r>
    </w:p>
    <w:p w14:paraId="32D74D62" w14:textId="77777777" w:rsidR="006B0F8C" w:rsidRDefault="000F324F" w:rsidP="006B0F8C">
      <w:r>
        <w:pict w14:anchorId="6AC9FF71">
          <v:rect id="_x0000_i1217" style="width:0;height:1.5pt" o:hralign="center" o:hrstd="t" o:hr="t" fillcolor="#a0a0a0" stroked="f"/>
        </w:pict>
      </w:r>
    </w:p>
    <w:p w14:paraId="08C07E53" w14:textId="77777777" w:rsidR="006B0F8C" w:rsidRDefault="000F324F" w:rsidP="006B0F8C">
      <w:r>
        <w:pict w14:anchorId="62597853">
          <v:rect id="_x0000_i1218" style="width:0;height:1.5pt" o:hralign="center" o:hrstd="t" o:hr="t" fillcolor="#a0a0a0" stroked="f"/>
        </w:pict>
      </w:r>
    </w:p>
    <w:p w14:paraId="5BBAE1D6" w14:textId="77777777" w:rsidR="006B0F8C" w:rsidRDefault="000F324F" w:rsidP="006B0F8C">
      <w:r>
        <w:pict w14:anchorId="1D6A061C">
          <v:rect id="_x0000_i1219" style="width:0;height:1.5pt" o:hralign="center" o:hrstd="t" o:hr="t" fillcolor="#a0a0a0" stroked="f"/>
        </w:pict>
      </w:r>
    </w:p>
    <w:p w14:paraId="2B76A49D" w14:textId="77777777" w:rsidR="006B0F8C" w:rsidRDefault="000F324F" w:rsidP="006B0F8C">
      <w:r>
        <w:pict w14:anchorId="0779209D">
          <v:rect id="_x0000_i1220" style="width:0;height:1.5pt" o:hralign="center" o:hrstd="t" o:hr="t" fillcolor="#a0a0a0" stroked="f"/>
        </w:pict>
      </w:r>
    </w:p>
    <w:p w14:paraId="0195D4A9" w14:textId="77777777" w:rsidR="006B0F8C" w:rsidRDefault="000F324F" w:rsidP="000E41B3">
      <w:r>
        <w:pict w14:anchorId="4CE4E29A">
          <v:rect id="_x0000_i1221" style="width:0;height:1.5pt" o:hralign="center" o:hrstd="t" o:hr="t" fillcolor="#a0a0a0" stroked="f"/>
        </w:pict>
      </w:r>
    </w:p>
    <w:sectPr w:rsidR="006B0F8C">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4782" w14:textId="77777777" w:rsidR="000F324F" w:rsidRDefault="000F324F" w:rsidP="00E44CDA">
      <w:pPr>
        <w:spacing w:after="0" w:line="240" w:lineRule="auto"/>
      </w:pPr>
      <w:r>
        <w:separator/>
      </w:r>
    </w:p>
  </w:endnote>
  <w:endnote w:type="continuationSeparator" w:id="0">
    <w:p w14:paraId="130FEC78" w14:textId="77777777" w:rsidR="000F324F" w:rsidRDefault="000F324F" w:rsidP="00E44CDA">
      <w:pPr>
        <w:spacing w:after="0" w:line="240" w:lineRule="auto"/>
      </w:pPr>
      <w:r>
        <w:continuationSeparator/>
      </w:r>
    </w:p>
  </w:endnote>
  <w:endnote w:type="continuationNotice" w:id="1">
    <w:p w14:paraId="5121D53E" w14:textId="77777777" w:rsidR="000F324F" w:rsidRDefault="000F3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08039"/>
      <w:docPartObj>
        <w:docPartGallery w:val="Page Numbers (Bottom of Page)"/>
        <w:docPartUnique/>
      </w:docPartObj>
    </w:sdtPr>
    <w:sdtEndPr/>
    <w:sdtContent>
      <w:p w14:paraId="1B7F5BC0"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7FEF8A52"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9902" w14:textId="77777777" w:rsidR="000F324F" w:rsidRDefault="000F324F" w:rsidP="00E44CDA">
      <w:pPr>
        <w:spacing w:after="0" w:line="240" w:lineRule="auto"/>
      </w:pPr>
      <w:r>
        <w:separator/>
      </w:r>
    </w:p>
  </w:footnote>
  <w:footnote w:type="continuationSeparator" w:id="0">
    <w:p w14:paraId="0F288AED" w14:textId="77777777" w:rsidR="000F324F" w:rsidRDefault="000F324F" w:rsidP="00E44CDA">
      <w:pPr>
        <w:spacing w:after="0" w:line="240" w:lineRule="auto"/>
      </w:pPr>
      <w:r>
        <w:continuationSeparator/>
      </w:r>
    </w:p>
  </w:footnote>
  <w:footnote w:type="continuationNotice" w:id="1">
    <w:p w14:paraId="7083F72E" w14:textId="77777777" w:rsidR="000F324F" w:rsidRDefault="000F32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454" style="width:0;height:1.5pt" o:hralign="center" o:bullet="t" o:hrstd="t" o:hr="t" fillcolor="#a0a0a0" stroked="f"/>
    </w:pict>
  </w:numPicBullet>
  <w:numPicBullet w:numPicBulletId="1">
    <w:pict>
      <v:rect id="_x0000_i2455" style="width:0;height:1.5pt" o:hralign="center" o:bullet="t" o:hrstd="t" o:hr="t" fillcolor="#a0a0a0" stroked="f"/>
    </w:pict>
  </w:numPicBullet>
  <w:numPicBullet w:numPicBulletId="2">
    <w:pict>
      <v:rect id="_x0000_i2456" style="width:0;height:1.5pt" o:hralign="center" o:bullet="t" o:hrstd="t" o:hr="t" fillcolor="#a0a0a0" stroked="f"/>
    </w:pict>
  </w:numPicBullet>
  <w:numPicBullet w:numPicBulletId="3">
    <w:pict>
      <v:rect id="_x0000_i2457" style="width:0;height:1.5pt" o:hralign="center" o:bullet="t" o:hrstd="t" o:hr="t" fillcolor="#a0a0a0" stroked="f"/>
    </w:pict>
  </w:numPicBullet>
  <w:numPicBullet w:numPicBulletId="4">
    <w:pict>
      <v:rect id="_x0000_i2458" style="width:0;height:1.5pt" o:hralign="center" o:bullet="t" o:hrstd="t" o:hr="t" fillcolor="#a0a0a0" stroked="f"/>
    </w:pict>
  </w:numPicBullet>
  <w:numPicBullet w:numPicBulletId="5">
    <w:pict>
      <v:rect id="_x0000_i2459" style="width:0;height:1.5pt" o:hralign="center" o:bullet="t" o:hrstd="t" o:hr="t" fillcolor="#a0a0a0" stroked="f"/>
    </w:pict>
  </w:numPicBullet>
  <w:numPicBullet w:numPicBulletId="6">
    <w:pict>
      <v:rect id="_x0000_i2460" style="width:0;height:1.5pt" o:hralign="center" o:bullet="t" o:hrstd="t" o:hr="t" fillcolor="#a0a0a0" stroked="f"/>
    </w:pict>
  </w:numPicBullet>
  <w:numPicBullet w:numPicBulletId="7">
    <w:pict>
      <v:rect id="_x0000_i2461" style="width:0;height:1.5pt" o:hralign="center" o:bullet="t" o:hrstd="t" o:hr="t" fillcolor="#a0a0a0" stroked="f"/>
    </w:pict>
  </w:numPicBullet>
  <w:numPicBullet w:numPicBulletId="8">
    <w:pict>
      <v:rect id="_x0000_i2462" style="width:0;height:1.5pt" o:hralign="center" o:bullet="t" o:hrstd="t" o:hr="t" fillcolor="#a0a0a0" stroked="f"/>
    </w:pict>
  </w:numPicBullet>
  <w:numPicBullet w:numPicBulletId="9">
    <w:pict>
      <v:rect id="_x0000_i2463" style="width:0;height:1.5pt" o:hralign="center" o:bullet="t" o:hrstd="t" o:hr="t" fillcolor="#a0a0a0" stroked="f"/>
    </w:pict>
  </w:numPicBullet>
  <w:numPicBullet w:numPicBulletId="10">
    <w:pict>
      <v:rect id="_x0000_i2464" style="width:0;height:1.5pt" o:hralign="center" o:bullet="t" o:hrstd="t" o:hr="t" fillcolor="#a0a0a0" stroked="f"/>
    </w:pict>
  </w:numPicBullet>
  <w:numPicBullet w:numPicBulletId="11">
    <w:pict>
      <v:rect id="_x0000_i2465" style="width:0;height:1.5pt" o:hralign="center" o:bullet="t" o:hrstd="t" o:hr="t" fillcolor="#a0a0a0" stroked="f"/>
    </w:pict>
  </w:numPicBullet>
  <w:numPicBullet w:numPicBulletId="12">
    <w:pict>
      <v:rect id="_x0000_i2466" style="width:0;height:1.5pt" o:hralign="center" o:bullet="t" o:hrstd="t" o:hr="t" fillcolor="#a0a0a0" stroked="f"/>
    </w:pict>
  </w:numPicBullet>
  <w:numPicBullet w:numPicBulletId="13">
    <w:pict>
      <v:rect id="_x0000_i2467" style="width:0;height:1.5pt" o:hralign="center" o:bullet="t" o:hrstd="t" o:hr="t" fillcolor="#a0a0a0" stroked="f"/>
    </w:pict>
  </w:numPicBullet>
  <w:numPicBullet w:numPicBulletId="14">
    <w:pict>
      <v:rect id="_x0000_i2468" style="width:0;height:1.5pt" o:hralign="center" o:bullet="t" o:hrstd="t" o:hr="t" fillcolor="#a0a0a0" stroked="f"/>
    </w:pict>
  </w:numPicBullet>
  <w:numPicBullet w:numPicBulletId="15">
    <w:pict>
      <v:rect id="_x0000_i2469" style="width:0;height:1.5pt" o:hralign="center" o:bullet="t" o:hrstd="t" o:hr="t" fillcolor="#a0a0a0" stroked="f"/>
    </w:pict>
  </w:numPicBullet>
  <w:numPicBullet w:numPicBulletId="16">
    <w:pict>
      <v:rect id="_x0000_i2470" style="width:0;height:1.5pt" o:hralign="center" o:bullet="t" o:hrstd="t" o:hr="t" fillcolor="#a0a0a0" stroked="f"/>
    </w:pict>
  </w:numPicBullet>
  <w:numPicBullet w:numPicBulletId="17">
    <w:pict>
      <v:rect id="_x0000_i2471" style="width:0;height:1.5pt" o:hralign="center" o:bullet="t" o:hrstd="t" o:hr="t" fillcolor="#a0a0a0" stroked="f"/>
    </w:pict>
  </w:numPicBullet>
  <w:numPicBullet w:numPicBulletId="18">
    <w:pict>
      <v:rect id="_x0000_i2472" style="width:0;height:1.5pt" o:hralign="center" o:bullet="t" o:hrstd="t" o:hr="t" fillcolor="#a0a0a0" stroked="f"/>
    </w:pict>
  </w:numPicBullet>
  <w:numPicBullet w:numPicBulletId="19">
    <w:pict>
      <v:rect id="_x0000_i2473" style="width:0;height:1.5pt" o:hralign="center" o:bullet="t" o:hrstd="t" o:hr="t" fillcolor="#a0a0a0" stroked="f"/>
    </w:pict>
  </w:numPicBullet>
  <w:numPicBullet w:numPicBulletId="20">
    <w:pict>
      <v:rect id="_x0000_i2474" style="width:0;height:1.5pt" o:hralign="center" o:bullet="t" o:hrstd="t" o:hr="t" fillcolor="#a0a0a0" stroked="f"/>
    </w:pict>
  </w:numPicBullet>
  <w:numPicBullet w:numPicBulletId="21">
    <w:pict>
      <v:rect id="_x0000_i2475" style="width:0;height:1.5pt" o:hralign="center" o:bullet="t" o:hrstd="t" o:hr="t" fillcolor="#a0a0a0" stroked="f"/>
    </w:pict>
  </w:numPicBullet>
  <w:numPicBullet w:numPicBulletId="22">
    <w:pict>
      <v:rect id="_x0000_i2476" style="width:0;height:1.5pt" o:hralign="center" o:bullet="t" o:hrstd="t" o:hr="t" fillcolor="#a0a0a0" stroked="f"/>
    </w:pict>
  </w:numPicBullet>
  <w:numPicBullet w:numPicBulletId="23">
    <w:pict>
      <v:rect id="_x0000_i2477" style="width:0;height:1.5pt" o:hralign="center" o:bullet="t" o:hrstd="t" o:hr="t" fillcolor="#a0a0a0" stroked="f"/>
    </w:pict>
  </w:numPicBullet>
  <w:numPicBullet w:numPicBulletId="24">
    <w:pict>
      <v:rect id="_x0000_i2478" style="width:0;height:1.5pt" o:hralign="center" o:bullet="t" o:hrstd="t" o:hr="t" fillcolor="#a0a0a0" stroked="f"/>
    </w:pict>
  </w:numPicBullet>
  <w:numPicBullet w:numPicBulletId="25">
    <w:pict>
      <v:rect id="_x0000_i2479" style="width:0;height:1.5pt" o:hralign="center" o:bullet="t" o:hrstd="t" o:hr="t" fillcolor="#a0a0a0" stroked="f"/>
    </w:pict>
  </w:numPicBullet>
  <w:numPicBullet w:numPicBulletId="26">
    <w:pict>
      <v:rect id="_x0000_i2480" style="width:0;height:1.5pt" o:hralign="center" o:bullet="t" o:hrstd="t" o:hr="t" fillcolor="#a0a0a0" stroked="f"/>
    </w:pict>
  </w:numPicBullet>
  <w:numPicBullet w:numPicBulletId="27">
    <w:pict>
      <v:rect id="_x0000_i2481" style="width:0;height:1.5pt" o:hralign="center" o:bullet="t" o:hrstd="t" o:hr="t" fillcolor="#a0a0a0" stroked="f"/>
    </w:pict>
  </w:numPicBullet>
  <w:numPicBullet w:numPicBulletId="28">
    <w:pict>
      <v:rect id="_x0000_i2482" style="width:0;height:1.5pt" o:hralign="center" o:bullet="t" o:hrstd="t" o:hr="t" fillcolor="#a0a0a0" stroked="f"/>
    </w:pict>
  </w:numPicBullet>
  <w:numPicBullet w:numPicBulletId="29">
    <w:pict>
      <v:rect id="_x0000_i2483" style="width:0;height:1.5pt" o:hralign="center" o:bullet="t" o:hrstd="t" o:hr="t" fillcolor="#a0a0a0" stroked="f"/>
    </w:pict>
  </w:numPicBullet>
  <w:numPicBullet w:numPicBulletId="30">
    <w:pict>
      <v:rect id="_x0000_i2484" style="width:0;height:1.5pt" o:hralign="center" o:bullet="t" o:hrstd="t" o:hr="t" fillcolor="#a0a0a0" stroked="f"/>
    </w:pict>
  </w:numPicBullet>
  <w:numPicBullet w:numPicBulletId="31">
    <w:pict>
      <v:rect id="_x0000_i2485" style="width:0;height:1.5pt" o:hralign="center" o:bullet="t" o:hrstd="t" o:hr="t" fillcolor="#a0a0a0" stroked="f"/>
    </w:pict>
  </w:numPicBullet>
  <w:numPicBullet w:numPicBulletId="32">
    <w:pict>
      <v:rect id="_x0000_i2486" style="width:0;height:1.5pt" o:hralign="center" o:bullet="t" o:hrstd="t" o:hr="t" fillcolor="#a0a0a0" stroked="f"/>
    </w:pict>
  </w:numPicBullet>
  <w:numPicBullet w:numPicBulletId="33">
    <w:pict>
      <v:rect id="_x0000_i2487" style="width:0;height:1.5pt" o:hralign="center" o:bullet="t" o:hrstd="t" o:hr="t" fillcolor="#a0a0a0" stroked="f"/>
    </w:pict>
  </w:numPicBullet>
  <w:numPicBullet w:numPicBulletId="34">
    <w:pict>
      <v:rect id="_x0000_i2488" style="width:0;height:1.5pt" o:hralign="center" o:bullet="t" o:hrstd="t" o:hr="t" fillcolor="#a0a0a0" stroked="f"/>
    </w:pict>
  </w:numPicBullet>
  <w:numPicBullet w:numPicBulletId="35">
    <w:pict>
      <v:rect id="_x0000_i2489" style="width:0;height:1.5pt" o:hralign="center" o:bullet="t" o:hrstd="t" o:hr="t" fillcolor="#a0a0a0" stroked="f"/>
    </w:pict>
  </w:numPicBullet>
  <w:numPicBullet w:numPicBulletId="36">
    <w:pict>
      <v:rect id="_x0000_i2490" style="width:0;height:1.5pt" o:hralign="center" o:bullet="t" o:hrstd="t" o:hr="t" fillcolor="#a0a0a0" stroked="f"/>
    </w:pict>
  </w:numPicBullet>
  <w:numPicBullet w:numPicBulletId="37">
    <w:pict>
      <v:rect id="_x0000_i2491" style="width:0;height:1.5pt" o:hralign="center" o:bullet="t" o:hrstd="t" o:hr="t" fillcolor="#a0a0a0" stroked="f"/>
    </w:pict>
  </w:numPicBullet>
  <w:numPicBullet w:numPicBulletId="38">
    <w:pict>
      <v:rect id="_x0000_i2492" style="width:0;height:1.5pt" o:hralign="center" o:bullet="t" o:hrstd="t" o:hr="t" fillcolor="#a0a0a0" stroked="f"/>
    </w:pict>
  </w:numPicBullet>
  <w:numPicBullet w:numPicBulletId="39">
    <w:pict>
      <v:rect id="_x0000_i2493" style="width:0;height:1.5pt" o:hralign="center" o:bullet="t" o:hrstd="t" o:hr="t" fillcolor="#a0a0a0" stroked="f"/>
    </w:pict>
  </w:numPicBullet>
  <w:numPicBullet w:numPicBulletId="40">
    <w:pict>
      <v:rect id="_x0000_i2494" style="width:0;height:1.5pt" o:hralign="center" o:bullet="t" o:hrstd="t" o:hr="t" fillcolor="#a0a0a0" stroked="f"/>
    </w:pict>
  </w:numPicBullet>
  <w:numPicBullet w:numPicBulletId="41">
    <w:pict>
      <v:rect id="_x0000_i2495" style="width:0;height:1.5pt" o:hralign="center" o:bullet="t" o:hrstd="t" o:hr="t" fillcolor="#a0a0a0" stroked="f"/>
    </w:pict>
  </w:numPicBullet>
  <w:abstractNum w:abstractNumId="0" w15:restartNumberingAfterBreak="0">
    <w:nsid w:val="00986C28"/>
    <w:multiLevelType w:val="hybridMultilevel"/>
    <w:tmpl w:val="2E723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D3D38"/>
    <w:multiLevelType w:val="hybridMultilevel"/>
    <w:tmpl w:val="79F63EC2"/>
    <w:lvl w:ilvl="0" w:tplc="1CECF262">
      <w:start w:val="1"/>
      <w:numFmt w:val="bullet"/>
      <w:lvlText w:val=""/>
      <w:lvlPicBulletId w:val="38"/>
      <w:lvlJc w:val="left"/>
      <w:pPr>
        <w:tabs>
          <w:tab w:val="num" w:pos="720"/>
        </w:tabs>
        <w:ind w:left="720" w:hanging="360"/>
      </w:pPr>
      <w:rPr>
        <w:rFonts w:ascii="Symbol" w:hAnsi="Symbol" w:hint="default"/>
      </w:rPr>
    </w:lvl>
    <w:lvl w:ilvl="1" w:tplc="481E3A28" w:tentative="1">
      <w:start w:val="1"/>
      <w:numFmt w:val="bullet"/>
      <w:lvlText w:val=""/>
      <w:lvlJc w:val="left"/>
      <w:pPr>
        <w:tabs>
          <w:tab w:val="num" w:pos="1440"/>
        </w:tabs>
        <w:ind w:left="1440" w:hanging="360"/>
      </w:pPr>
      <w:rPr>
        <w:rFonts w:ascii="Symbol" w:hAnsi="Symbol" w:hint="default"/>
      </w:rPr>
    </w:lvl>
    <w:lvl w:ilvl="2" w:tplc="89E82584" w:tentative="1">
      <w:start w:val="1"/>
      <w:numFmt w:val="bullet"/>
      <w:lvlText w:val=""/>
      <w:lvlJc w:val="left"/>
      <w:pPr>
        <w:tabs>
          <w:tab w:val="num" w:pos="2160"/>
        </w:tabs>
        <w:ind w:left="2160" w:hanging="360"/>
      </w:pPr>
      <w:rPr>
        <w:rFonts w:ascii="Symbol" w:hAnsi="Symbol" w:hint="default"/>
      </w:rPr>
    </w:lvl>
    <w:lvl w:ilvl="3" w:tplc="8D543EC6" w:tentative="1">
      <w:start w:val="1"/>
      <w:numFmt w:val="bullet"/>
      <w:lvlText w:val=""/>
      <w:lvlJc w:val="left"/>
      <w:pPr>
        <w:tabs>
          <w:tab w:val="num" w:pos="2880"/>
        </w:tabs>
        <w:ind w:left="2880" w:hanging="360"/>
      </w:pPr>
      <w:rPr>
        <w:rFonts w:ascii="Symbol" w:hAnsi="Symbol" w:hint="default"/>
      </w:rPr>
    </w:lvl>
    <w:lvl w:ilvl="4" w:tplc="8C1A3E18" w:tentative="1">
      <w:start w:val="1"/>
      <w:numFmt w:val="bullet"/>
      <w:lvlText w:val=""/>
      <w:lvlJc w:val="left"/>
      <w:pPr>
        <w:tabs>
          <w:tab w:val="num" w:pos="3600"/>
        </w:tabs>
        <w:ind w:left="3600" w:hanging="360"/>
      </w:pPr>
      <w:rPr>
        <w:rFonts w:ascii="Symbol" w:hAnsi="Symbol" w:hint="default"/>
      </w:rPr>
    </w:lvl>
    <w:lvl w:ilvl="5" w:tplc="B336A190" w:tentative="1">
      <w:start w:val="1"/>
      <w:numFmt w:val="bullet"/>
      <w:lvlText w:val=""/>
      <w:lvlJc w:val="left"/>
      <w:pPr>
        <w:tabs>
          <w:tab w:val="num" w:pos="4320"/>
        </w:tabs>
        <w:ind w:left="4320" w:hanging="360"/>
      </w:pPr>
      <w:rPr>
        <w:rFonts w:ascii="Symbol" w:hAnsi="Symbol" w:hint="default"/>
      </w:rPr>
    </w:lvl>
    <w:lvl w:ilvl="6" w:tplc="A9E43996" w:tentative="1">
      <w:start w:val="1"/>
      <w:numFmt w:val="bullet"/>
      <w:lvlText w:val=""/>
      <w:lvlJc w:val="left"/>
      <w:pPr>
        <w:tabs>
          <w:tab w:val="num" w:pos="5040"/>
        </w:tabs>
        <w:ind w:left="5040" w:hanging="360"/>
      </w:pPr>
      <w:rPr>
        <w:rFonts w:ascii="Symbol" w:hAnsi="Symbol" w:hint="default"/>
      </w:rPr>
    </w:lvl>
    <w:lvl w:ilvl="7" w:tplc="8946BF88" w:tentative="1">
      <w:start w:val="1"/>
      <w:numFmt w:val="bullet"/>
      <w:lvlText w:val=""/>
      <w:lvlJc w:val="left"/>
      <w:pPr>
        <w:tabs>
          <w:tab w:val="num" w:pos="5760"/>
        </w:tabs>
        <w:ind w:left="5760" w:hanging="360"/>
      </w:pPr>
      <w:rPr>
        <w:rFonts w:ascii="Symbol" w:hAnsi="Symbol" w:hint="default"/>
      </w:rPr>
    </w:lvl>
    <w:lvl w:ilvl="8" w:tplc="3594E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7442CF"/>
    <w:multiLevelType w:val="hybridMultilevel"/>
    <w:tmpl w:val="138637E6"/>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9F62DB6"/>
    <w:multiLevelType w:val="hybridMultilevel"/>
    <w:tmpl w:val="CE6A4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9"/>
  </w:num>
  <w:num w:numId="5">
    <w:abstractNumId w:val="10"/>
  </w:num>
  <w:num w:numId="6">
    <w:abstractNumId w:val="7"/>
  </w:num>
  <w:num w:numId="7">
    <w:abstractNumId w:val="11"/>
  </w:num>
  <w:num w:numId="8">
    <w:abstractNumId w:val="8"/>
  </w:num>
  <w:num w:numId="9">
    <w:abstractNumId w:val="6"/>
  </w:num>
  <w:num w:numId="10">
    <w:abstractNumId w:val="4"/>
  </w:num>
  <w:num w:numId="11">
    <w:abstractNumId w:val="5"/>
  </w:num>
  <w:num w:numId="12">
    <w:abstractNumId w:val="1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0A3D"/>
    <w:rsid w:val="0000113B"/>
    <w:rsid w:val="0000136C"/>
    <w:rsid w:val="0000221A"/>
    <w:rsid w:val="00003C7D"/>
    <w:rsid w:val="00011F24"/>
    <w:rsid w:val="00012A93"/>
    <w:rsid w:val="00013289"/>
    <w:rsid w:val="00015B02"/>
    <w:rsid w:val="000161DC"/>
    <w:rsid w:val="0001681E"/>
    <w:rsid w:val="000261DA"/>
    <w:rsid w:val="00027C02"/>
    <w:rsid w:val="000315E0"/>
    <w:rsid w:val="00031CA0"/>
    <w:rsid w:val="00040999"/>
    <w:rsid w:val="0004528F"/>
    <w:rsid w:val="000510BB"/>
    <w:rsid w:val="00054FD9"/>
    <w:rsid w:val="00056E44"/>
    <w:rsid w:val="0005795E"/>
    <w:rsid w:val="00060F77"/>
    <w:rsid w:val="00060FE2"/>
    <w:rsid w:val="000636FC"/>
    <w:rsid w:val="00066FDD"/>
    <w:rsid w:val="00067948"/>
    <w:rsid w:val="00067D8D"/>
    <w:rsid w:val="00071EAC"/>
    <w:rsid w:val="00073D00"/>
    <w:rsid w:val="000828FB"/>
    <w:rsid w:val="00085D2F"/>
    <w:rsid w:val="00085F3F"/>
    <w:rsid w:val="000860F3"/>
    <w:rsid w:val="00087C6A"/>
    <w:rsid w:val="00087E26"/>
    <w:rsid w:val="00090BC0"/>
    <w:rsid w:val="000925DC"/>
    <w:rsid w:val="00092A57"/>
    <w:rsid w:val="00096F86"/>
    <w:rsid w:val="000A0DBE"/>
    <w:rsid w:val="000B00AD"/>
    <w:rsid w:val="000B5DCD"/>
    <w:rsid w:val="000B65AB"/>
    <w:rsid w:val="000C1351"/>
    <w:rsid w:val="000C1437"/>
    <w:rsid w:val="000C1904"/>
    <w:rsid w:val="000C5FFD"/>
    <w:rsid w:val="000C6EC5"/>
    <w:rsid w:val="000D3840"/>
    <w:rsid w:val="000D4D46"/>
    <w:rsid w:val="000D5F34"/>
    <w:rsid w:val="000E0E0A"/>
    <w:rsid w:val="000E30E2"/>
    <w:rsid w:val="000E3E99"/>
    <w:rsid w:val="000E41B3"/>
    <w:rsid w:val="000E7FA2"/>
    <w:rsid w:val="000F0B2E"/>
    <w:rsid w:val="000F17D8"/>
    <w:rsid w:val="000F324F"/>
    <w:rsid w:val="000F4A30"/>
    <w:rsid w:val="000F4EA4"/>
    <w:rsid w:val="00104369"/>
    <w:rsid w:val="00107912"/>
    <w:rsid w:val="00107E54"/>
    <w:rsid w:val="001108E9"/>
    <w:rsid w:val="00110C64"/>
    <w:rsid w:val="001118A4"/>
    <w:rsid w:val="00111AF7"/>
    <w:rsid w:val="0011260D"/>
    <w:rsid w:val="00117FE8"/>
    <w:rsid w:val="00123440"/>
    <w:rsid w:val="001264FC"/>
    <w:rsid w:val="00127687"/>
    <w:rsid w:val="00130D42"/>
    <w:rsid w:val="00134874"/>
    <w:rsid w:val="00135225"/>
    <w:rsid w:val="001364CD"/>
    <w:rsid w:val="0013724B"/>
    <w:rsid w:val="0014027B"/>
    <w:rsid w:val="001442E7"/>
    <w:rsid w:val="00145219"/>
    <w:rsid w:val="001510B0"/>
    <w:rsid w:val="00153644"/>
    <w:rsid w:val="00153E32"/>
    <w:rsid w:val="0015589D"/>
    <w:rsid w:val="00155DC4"/>
    <w:rsid w:val="001561EF"/>
    <w:rsid w:val="00157319"/>
    <w:rsid w:val="00160EB5"/>
    <w:rsid w:val="00163188"/>
    <w:rsid w:val="00171342"/>
    <w:rsid w:val="00175543"/>
    <w:rsid w:val="00175D21"/>
    <w:rsid w:val="00182733"/>
    <w:rsid w:val="00183436"/>
    <w:rsid w:val="0018535B"/>
    <w:rsid w:val="0018699E"/>
    <w:rsid w:val="00186C2C"/>
    <w:rsid w:val="0018774B"/>
    <w:rsid w:val="00193834"/>
    <w:rsid w:val="001969BC"/>
    <w:rsid w:val="00197F7F"/>
    <w:rsid w:val="001A3B95"/>
    <w:rsid w:val="001A4241"/>
    <w:rsid w:val="001A6462"/>
    <w:rsid w:val="001A7072"/>
    <w:rsid w:val="001A799E"/>
    <w:rsid w:val="001B1752"/>
    <w:rsid w:val="001B4B32"/>
    <w:rsid w:val="001B718E"/>
    <w:rsid w:val="001C0DD9"/>
    <w:rsid w:val="001C4AE4"/>
    <w:rsid w:val="001C6145"/>
    <w:rsid w:val="001C7CC8"/>
    <w:rsid w:val="001C7FA7"/>
    <w:rsid w:val="001D1891"/>
    <w:rsid w:val="001D237C"/>
    <w:rsid w:val="001D5A5E"/>
    <w:rsid w:val="001E19E2"/>
    <w:rsid w:val="001E1F71"/>
    <w:rsid w:val="001E3358"/>
    <w:rsid w:val="001E638E"/>
    <w:rsid w:val="001E701E"/>
    <w:rsid w:val="001F0C96"/>
    <w:rsid w:val="001F1FC3"/>
    <w:rsid w:val="001F388A"/>
    <w:rsid w:val="001F389B"/>
    <w:rsid w:val="001F4606"/>
    <w:rsid w:val="002014EC"/>
    <w:rsid w:val="00201FD6"/>
    <w:rsid w:val="002025F0"/>
    <w:rsid w:val="00202B99"/>
    <w:rsid w:val="00202EF3"/>
    <w:rsid w:val="00204698"/>
    <w:rsid w:val="00205DF8"/>
    <w:rsid w:val="00210863"/>
    <w:rsid w:val="00212B94"/>
    <w:rsid w:val="00213343"/>
    <w:rsid w:val="002148EF"/>
    <w:rsid w:val="002156B8"/>
    <w:rsid w:val="00215BA6"/>
    <w:rsid w:val="002219B7"/>
    <w:rsid w:val="00222003"/>
    <w:rsid w:val="00222122"/>
    <w:rsid w:val="00222682"/>
    <w:rsid w:val="002238F9"/>
    <w:rsid w:val="00227F1B"/>
    <w:rsid w:val="00234C63"/>
    <w:rsid w:val="002417AE"/>
    <w:rsid w:val="002439E0"/>
    <w:rsid w:val="00245241"/>
    <w:rsid w:val="00246A8A"/>
    <w:rsid w:val="00247B5B"/>
    <w:rsid w:val="00250DB2"/>
    <w:rsid w:val="00252B87"/>
    <w:rsid w:val="00255CDD"/>
    <w:rsid w:val="00256C7D"/>
    <w:rsid w:val="002622ED"/>
    <w:rsid w:val="002633B4"/>
    <w:rsid w:val="00264A1D"/>
    <w:rsid w:val="002672A7"/>
    <w:rsid w:val="00270CF6"/>
    <w:rsid w:val="00271ADB"/>
    <w:rsid w:val="0027427B"/>
    <w:rsid w:val="00276CFC"/>
    <w:rsid w:val="00285C3B"/>
    <w:rsid w:val="00285E37"/>
    <w:rsid w:val="00285E6B"/>
    <w:rsid w:val="00290D51"/>
    <w:rsid w:val="0029400A"/>
    <w:rsid w:val="0029542B"/>
    <w:rsid w:val="002957D6"/>
    <w:rsid w:val="002A18BA"/>
    <w:rsid w:val="002A49FE"/>
    <w:rsid w:val="002A4B5E"/>
    <w:rsid w:val="002A6560"/>
    <w:rsid w:val="002A68D3"/>
    <w:rsid w:val="002B10C5"/>
    <w:rsid w:val="002B4AB0"/>
    <w:rsid w:val="002B5FE2"/>
    <w:rsid w:val="002B7FCD"/>
    <w:rsid w:val="002C24A0"/>
    <w:rsid w:val="002C2680"/>
    <w:rsid w:val="002C5FAF"/>
    <w:rsid w:val="002C6696"/>
    <w:rsid w:val="002D203D"/>
    <w:rsid w:val="002D2CBC"/>
    <w:rsid w:val="002D7EAC"/>
    <w:rsid w:val="002E021F"/>
    <w:rsid w:val="002E06B8"/>
    <w:rsid w:val="002E577E"/>
    <w:rsid w:val="002F3390"/>
    <w:rsid w:val="002F3AB1"/>
    <w:rsid w:val="002F42FA"/>
    <w:rsid w:val="002F5DE4"/>
    <w:rsid w:val="002F62BD"/>
    <w:rsid w:val="002F668B"/>
    <w:rsid w:val="002F76E9"/>
    <w:rsid w:val="003070ED"/>
    <w:rsid w:val="0031079F"/>
    <w:rsid w:val="003153EE"/>
    <w:rsid w:val="00315ABC"/>
    <w:rsid w:val="00315E42"/>
    <w:rsid w:val="00316174"/>
    <w:rsid w:val="00316697"/>
    <w:rsid w:val="00320852"/>
    <w:rsid w:val="00322869"/>
    <w:rsid w:val="00323D5F"/>
    <w:rsid w:val="00325064"/>
    <w:rsid w:val="00334348"/>
    <w:rsid w:val="0034248D"/>
    <w:rsid w:val="00345D83"/>
    <w:rsid w:val="00345E53"/>
    <w:rsid w:val="00345E5F"/>
    <w:rsid w:val="00346C75"/>
    <w:rsid w:val="003478F1"/>
    <w:rsid w:val="003513B0"/>
    <w:rsid w:val="003527BB"/>
    <w:rsid w:val="003549AF"/>
    <w:rsid w:val="00354DE8"/>
    <w:rsid w:val="00356642"/>
    <w:rsid w:val="003611A9"/>
    <w:rsid w:val="0036275B"/>
    <w:rsid w:val="00362DEF"/>
    <w:rsid w:val="003738C7"/>
    <w:rsid w:val="00374014"/>
    <w:rsid w:val="0037731A"/>
    <w:rsid w:val="00377449"/>
    <w:rsid w:val="003776F9"/>
    <w:rsid w:val="00381FCB"/>
    <w:rsid w:val="00382CBA"/>
    <w:rsid w:val="00385896"/>
    <w:rsid w:val="00390806"/>
    <w:rsid w:val="0039158D"/>
    <w:rsid w:val="003938F1"/>
    <w:rsid w:val="0039655B"/>
    <w:rsid w:val="00396FA2"/>
    <w:rsid w:val="00397399"/>
    <w:rsid w:val="00397F7E"/>
    <w:rsid w:val="003A2A1B"/>
    <w:rsid w:val="003A2A96"/>
    <w:rsid w:val="003A519C"/>
    <w:rsid w:val="003A561B"/>
    <w:rsid w:val="003A7CB5"/>
    <w:rsid w:val="003B5275"/>
    <w:rsid w:val="003B6E7A"/>
    <w:rsid w:val="003B71D4"/>
    <w:rsid w:val="003C0C60"/>
    <w:rsid w:val="003C2400"/>
    <w:rsid w:val="003C2B37"/>
    <w:rsid w:val="003C547B"/>
    <w:rsid w:val="003D3423"/>
    <w:rsid w:val="003D54E3"/>
    <w:rsid w:val="003D59FE"/>
    <w:rsid w:val="003D677D"/>
    <w:rsid w:val="003E4653"/>
    <w:rsid w:val="003E58BA"/>
    <w:rsid w:val="003E7CBB"/>
    <w:rsid w:val="003E7EDB"/>
    <w:rsid w:val="003F1819"/>
    <w:rsid w:val="003F1DB4"/>
    <w:rsid w:val="003F561E"/>
    <w:rsid w:val="003F6054"/>
    <w:rsid w:val="003F644C"/>
    <w:rsid w:val="003F7EBC"/>
    <w:rsid w:val="00406012"/>
    <w:rsid w:val="0040685F"/>
    <w:rsid w:val="00410AEC"/>
    <w:rsid w:val="00421727"/>
    <w:rsid w:val="00424FEE"/>
    <w:rsid w:val="00431CD7"/>
    <w:rsid w:val="00435597"/>
    <w:rsid w:val="00437089"/>
    <w:rsid w:val="00442217"/>
    <w:rsid w:val="00446073"/>
    <w:rsid w:val="00447D56"/>
    <w:rsid w:val="0045091B"/>
    <w:rsid w:val="004575B3"/>
    <w:rsid w:val="0046031F"/>
    <w:rsid w:val="00464284"/>
    <w:rsid w:val="00464EF4"/>
    <w:rsid w:val="00465318"/>
    <w:rsid w:val="0046588D"/>
    <w:rsid w:val="00465D95"/>
    <w:rsid w:val="00470832"/>
    <w:rsid w:val="004710E2"/>
    <w:rsid w:val="00471542"/>
    <w:rsid w:val="00476A6F"/>
    <w:rsid w:val="00477F1B"/>
    <w:rsid w:val="004846C8"/>
    <w:rsid w:val="00485187"/>
    <w:rsid w:val="00494492"/>
    <w:rsid w:val="004956A6"/>
    <w:rsid w:val="004A0920"/>
    <w:rsid w:val="004A1217"/>
    <w:rsid w:val="004A6EA4"/>
    <w:rsid w:val="004B0563"/>
    <w:rsid w:val="004B6DEB"/>
    <w:rsid w:val="004C736F"/>
    <w:rsid w:val="004D69E5"/>
    <w:rsid w:val="004E25A7"/>
    <w:rsid w:val="004E3906"/>
    <w:rsid w:val="004E3C8B"/>
    <w:rsid w:val="004F17A8"/>
    <w:rsid w:val="004F3FC9"/>
    <w:rsid w:val="004F60CC"/>
    <w:rsid w:val="004F647C"/>
    <w:rsid w:val="004F6DC7"/>
    <w:rsid w:val="00500219"/>
    <w:rsid w:val="0050362D"/>
    <w:rsid w:val="00504A69"/>
    <w:rsid w:val="00504D12"/>
    <w:rsid w:val="005052F6"/>
    <w:rsid w:val="005103DE"/>
    <w:rsid w:val="00510610"/>
    <w:rsid w:val="00510BF8"/>
    <w:rsid w:val="005116BE"/>
    <w:rsid w:val="005319FC"/>
    <w:rsid w:val="00534A9D"/>
    <w:rsid w:val="00537573"/>
    <w:rsid w:val="005423B4"/>
    <w:rsid w:val="005437BF"/>
    <w:rsid w:val="0054527A"/>
    <w:rsid w:val="00547EEC"/>
    <w:rsid w:val="00552304"/>
    <w:rsid w:val="0055260F"/>
    <w:rsid w:val="005577A1"/>
    <w:rsid w:val="005628E9"/>
    <w:rsid w:val="00562A0B"/>
    <w:rsid w:val="00564193"/>
    <w:rsid w:val="00565179"/>
    <w:rsid w:val="005659A9"/>
    <w:rsid w:val="00567649"/>
    <w:rsid w:val="00573E1D"/>
    <w:rsid w:val="00581C58"/>
    <w:rsid w:val="00582901"/>
    <w:rsid w:val="00583875"/>
    <w:rsid w:val="00584A00"/>
    <w:rsid w:val="00584FAF"/>
    <w:rsid w:val="00590BCC"/>
    <w:rsid w:val="005917CC"/>
    <w:rsid w:val="00591AA8"/>
    <w:rsid w:val="0059415B"/>
    <w:rsid w:val="00597CD3"/>
    <w:rsid w:val="005A0A91"/>
    <w:rsid w:val="005A2BF1"/>
    <w:rsid w:val="005B1EE2"/>
    <w:rsid w:val="005B4287"/>
    <w:rsid w:val="005B45F4"/>
    <w:rsid w:val="005C0BA9"/>
    <w:rsid w:val="005D14B7"/>
    <w:rsid w:val="005E2AFC"/>
    <w:rsid w:val="005E2E44"/>
    <w:rsid w:val="005E4460"/>
    <w:rsid w:val="005E4A31"/>
    <w:rsid w:val="005E4B10"/>
    <w:rsid w:val="005E4FA3"/>
    <w:rsid w:val="005E66EB"/>
    <w:rsid w:val="005E6EBE"/>
    <w:rsid w:val="005E703B"/>
    <w:rsid w:val="005E79C3"/>
    <w:rsid w:val="005F19DD"/>
    <w:rsid w:val="005F267C"/>
    <w:rsid w:val="005F62CA"/>
    <w:rsid w:val="005F692E"/>
    <w:rsid w:val="006024BD"/>
    <w:rsid w:val="00602C14"/>
    <w:rsid w:val="0060306E"/>
    <w:rsid w:val="00603BBB"/>
    <w:rsid w:val="006041EE"/>
    <w:rsid w:val="00605413"/>
    <w:rsid w:val="00605655"/>
    <w:rsid w:val="00605F6F"/>
    <w:rsid w:val="0060623C"/>
    <w:rsid w:val="006065D0"/>
    <w:rsid w:val="00611A32"/>
    <w:rsid w:val="006123B2"/>
    <w:rsid w:val="0061325F"/>
    <w:rsid w:val="0061358C"/>
    <w:rsid w:val="00614429"/>
    <w:rsid w:val="006232C9"/>
    <w:rsid w:val="0062450B"/>
    <w:rsid w:val="006247DE"/>
    <w:rsid w:val="00625508"/>
    <w:rsid w:val="00627C5E"/>
    <w:rsid w:val="00632BFB"/>
    <w:rsid w:val="00634837"/>
    <w:rsid w:val="00636759"/>
    <w:rsid w:val="00642AAF"/>
    <w:rsid w:val="0065096E"/>
    <w:rsid w:val="006517F1"/>
    <w:rsid w:val="006522FD"/>
    <w:rsid w:val="00653401"/>
    <w:rsid w:val="0065363C"/>
    <w:rsid w:val="006623F3"/>
    <w:rsid w:val="0066605A"/>
    <w:rsid w:val="006717E4"/>
    <w:rsid w:val="00673CFF"/>
    <w:rsid w:val="006774C3"/>
    <w:rsid w:val="006816D2"/>
    <w:rsid w:val="006914AE"/>
    <w:rsid w:val="00695321"/>
    <w:rsid w:val="00696C77"/>
    <w:rsid w:val="006A1C97"/>
    <w:rsid w:val="006A2DC1"/>
    <w:rsid w:val="006A3A9F"/>
    <w:rsid w:val="006A51A9"/>
    <w:rsid w:val="006B09C0"/>
    <w:rsid w:val="006B0F8C"/>
    <w:rsid w:val="006B162E"/>
    <w:rsid w:val="006B38EF"/>
    <w:rsid w:val="006B67A8"/>
    <w:rsid w:val="006B69F2"/>
    <w:rsid w:val="006B75FE"/>
    <w:rsid w:val="006C2293"/>
    <w:rsid w:val="006C55A6"/>
    <w:rsid w:val="006C6A95"/>
    <w:rsid w:val="006C7C27"/>
    <w:rsid w:val="006D02D9"/>
    <w:rsid w:val="006E0866"/>
    <w:rsid w:val="006E1A55"/>
    <w:rsid w:val="006E1D43"/>
    <w:rsid w:val="006E24F8"/>
    <w:rsid w:val="006E418C"/>
    <w:rsid w:val="006E4F6B"/>
    <w:rsid w:val="006E5E65"/>
    <w:rsid w:val="006F2779"/>
    <w:rsid w:val="006F39EB"/>
    <w:rsid w:val="006F4E14"/>
    <w:rsid w:val="00700198"/>
    <w:rsid w:val="00700A8A"/>
    <w:rsid w:val="00702415"/>
    <w:rsid w:val="00705399"/>
    <w:rsid w:val="00706079"/>
    <w:rsid w:val="007104DA"/>
    <w:rsid w:val="0071546B"/>
    <w:rsid w:val="0072294B"/>
    <w:rsid w:val="0072677F"/>
    <w:rsid w:val="00726B1C"/>
    <w:rsid w:val="00731020"/>
    <w:rsid w:val="00733943"/>
    <w:rsid w:val="00735997"/>
    <w:rsid w:val="00737C84"/>
    <w:rsid w:val="007401AD"/>
    <w:rsid w:val="00740BD9"/>
    <w:rsid w:val="0074167B"/>
    <w:rsid w:val="007418F8"/>
    <w:rsid w:val="00742F01"/>
    <w:rsid w:val="00745896"/>
    <w:rsid w:val="0074711E"/>
    <w:rsid w:val="00747AEC"/>
    <w:rsid w:val="00750CC4"/>
    <w:rsid w:val="0075116D"/>
    <w:rsid w:val="007538BC"/>
    <w:rsid w:val="00753A79"/>
    <w:rsid w:val="0076072D"/>
    <w:rsid w:val="00761A36"/>
    <w:rsid w:val="0076389C"/>
    <w:rsid w:val="00764310"/>
    <w:rsid w:val="00765727"/>
    <w:rsid w:val="007657B5"/>
    <w:rsid w:val="00767184"/>
    <w:rsid w:val="007709E9"/>
    <w:rsid w:val="00770A3B"/>
    <w:rsid w:val="00770CF8"/>
    <w:rsid w:val="00772056"/>
    <w:rsid w:val="00773F8A"/>
    <w:rsid w:val="00776530"/>
    <w:rsid w:val="00780FAE"/>
    <w:rsid w:val="00783060"/>
    <w:rsid w:val="00784A30"/>
    <w:rsid w:val="007859EC"/>
    <w:rsid w:val="00787532"/>
    <w:rsid w:val="00787847"/>
    <w:rsid w:val="007912A3"/>
    <w:rsid w:val="0079200A"/>
    <w:rsid w:val="00792442"/>
    <w:rsid w:val="00792BCD"/>
    <w:rsid w:val="007932ED"/>
    <w:rsid w:val="007935AF"/>
    <w:rsid w:val="0079747E"/>
    <w:rsid w:val="007A43A3"/>
    <w:rsid w:val="007A4D14"/>
    <w:rsid w:val="007A4DCF"/>
    <w:rsid w:val="007B0BC9"/>
    <w:rsid w:val="007B3D6E"/>
    <w:rsid w:val="007B766A"/>
    <w:rsid w:val="007B7776"/>
    <w:rsid w:val="007C0827"/>
    <w:rsid w:val="007C2519"/>
    <w:rsid w:val="007C449A"/>
    <w:rsid w:val="007C520D"/>
    <w:rsid w:val="007D0EE2"/>
    <w:rsid w:val="007D1F10"/>
    <w:rsid w:val="007D3AED"/>
    <w:rsid w:val="007D53F9"/>
    <w:rsid w:val="007D6D70"/>
    <w:rsid w:val="007D7FCA"/>
    <w:rsid w:val="007E058F"/>
    <w:rsid w:val="007E13C2"/>
    <w:rsid w:val="007E3F87"/>
    <w:rsid w:val="007F1969"/>
    <w:rsid w:val="007F21AE"/>
    <w:rsid w:val="007F47DF"/>
    <w:rsid w:val="0080578B"/>
    <w:rsid w:val="008060C3"/>
    <w:rsid w:val="0081153E"/>
    <w:rsid w:val="008120EB"/>
    <w:rsid w:val="00812922"/>
    <w:rsid w:val="00815ED7"/>
    <w:rsid w:val="00817783"/>
    <w:rsid w:val="00817D20"/>
    <w:rsid w:val="00821DEF"/>
    <w:rsid w:val="00823FBC"/>
    <w:rsid w:val="00826FFF"/>
    <w:rsid w:val="0084737B"/>
    <w:rsid w:val="00847B91"/>
    <w:rsid w:val="00847DE0"/>
    <w:rsid w:val="008504A2"/>
    <w:rsid w:val="008508E4"/>
    <w:rsid w:val="008549FC"/>
    <w:rsid w:val="00856407"/>
    <w:rsid w:val="0085787A"/>
    <w:rsid w:val="008579F5"/>
    <w:rsid w:val="00857B89"/>
    <w:rsid w:val="00866074"/>
    <w:rsid w:val="00866D46"/>
    <w:rsid w:val="008827AE"/>
    <w:rsid w:val="00890020"/>
    <w:rsid w:val="0089060E"/>
    <w:rsid w:val="00893D5F"/>
    <w:rsid w:val="008947F2"/>
    <w:rsid w:val="00894B19"/>
    <w:rsid w:val="00894DD4"/>
    <w:rsid w:val="008965A6"/>
    <w:rsid w:val="00896B8F"/>
    <w:rsid w:val="00897850"/>
    <w:rsid w:val="008A049C"/>
    <w:rsid w:val="008A0C63"/>
    <w:rsid w:val="008A2CF8"/>
    <w:rsid w:val="008A65D5"/>
    <w:rsid w:val="008A662D"/>
    <w:rsid w:val="008B37B5"/>
    <w:rsid w:val="008B5834"/>
    <w:rsid w:val="008B5ED6"/>
    <w:rsid w:val="008B697E"/>
    <w:rsid w:val="008B7F67"/>
    <w:rsid w:val="008C1926"/>
    <w:rsid w:val="008C3481"/>
    <w:rsid w:val="008C4004"/>
    <w:rsid w:val="008C404C"/>
    <w:rsid w:val="008D163E"/>
    <w:rsid w:val="008D341E"/>
    <w:rsid w:val="008D48CE"/>
    <w:rsid w:val="008D6C0B"/>
    <w:rsid w:val="008D78A5"/>
    <w:rsid w:val="008E10B6"/>
    <w:rsid w:val="008E4257"/>
    <w:rsid w:val="008E7D73"/>
    <w:rsid w:val="008F1522"/>
    <w:rsid w:val="008F2E53"/>
    <w:rsid w:val="008F36C7"/>
    <w:rsid w:val="008F6267"/>
    <w:rsid w:val="008F7D8F"/>
    <w:rsid w:val="00904289"/>
    <w:rsid w:val="009046FA"/>
    <w:rsid w:val="00907D3F"/>
    <w:rsid w:val="00910888"/>
    <w:rsid w:val="0091113E"/>
    <w:rsid w:val="009125DE"/>
    <w:rsid w:val="00914557"/>
    <w:rsid w:val="00915D1B"/>
    <w:rsid w:val="00917BAB"/>
    <w:rsid w:val="00921120"/>
    <w:rsid w:val="00923E8D"/>
    <w:rsid w:val="009256A9"/>
    <w:rsid w:val="0092609B"/>
    <w:rsid w:val="00930D8C"/>
    <w:rsid w:val="009355F5"/>
    <w:rsid w:val="009371D1"/>
    <w:rsid w:val="0094089D"/>
    <w:rsid w:val="009409E2"/>
    <w:rsid w:val="00940CD2"/>
    <w:rsid w:val="00941A4D"/>
    <w:rsid w:val="009432ED"/>
    <w:rsid w:val="00943BC8"/>
    <w:rsid w:val="00946254"/>
    <w:rsid w:val="0094652C"/>
    <w:rsid w:val="00950686"/>
    <w:rsid w:val="00953B85"/>
    <w:rsid w:val="00953FFB"/>
    <w:rsid w:val="00954433"/>
    <w:rsid w:val="00961BEB"/>
    <w:rsid w:val="0096478C"/>
    <w:rsid w:val="00965856"/>
    <w:rsid w:val="00967B72"/>
    <w:rsid w:val="00970BF5"/>
    <w:rsid w:val="00971D06"/>
    <w:rsid w:val="00972497"/>
    <w:rsid w:val="00973535"/>
    <w:rsid w:val="00976583"/>
    <w:rsid w:val="0098218C"/>
    <w:rsid w:val="0098332B"/>
    <w:rsid w:val="00984C3A"/>
    <w:rsid w:val="00990135"/>
    <w:rsid w:val="009906E1"/>
    <w:rsid w:val="0099287A"/>
    <w:rsid w:val="00993685"/>
    <w:rsid w:val="009944E4"/>
    <w:rsid w:val="009957C3"/>
    <w:rsid w:val="009A026A"/>
    <w:rsid w:val="009A4A34"/>
    <w:rsid w:val="009B0488"/>
    <w:rsid w:val="009B7F42"/>
    <w:rsid w:val="009C041D"/>
    <w:rsid w:val="009C4166"/>
    <w:rsid w:val="009C47D2"/>
    <w:rsid w:val="009C52EA"/>
    <w:rsid w:val="009C6109"/>
    <w:rsid w:val="009D26C1"/>
    <w:rsid w:val="009D4193"/>
    <w:rsid w:val="009D443D"/>
    <w:rsid w:val="009D4482"/>
    <w:rsid w:val="009D5101"/>
    <w:rsid w:val="009E4C8D"/>
    <w:rsid w:val="009E6797"/>
    <w:rsid w:val="009F1550"/>
    <w:rsid w:val="009F376C"/>
    <w:rsid w:val="009F3852"/>
    <w:rsid w:val="009F38C8"/>
    <w:rsid w:val="009F7D11"/>
    <w:rsid w:val="00A02F88"/>
    <w:rsid w:val="00A03550"/>
    <w:rsid w:val="00A04621"/>
    <w:rsid w:val="00A06319"/>
    <w:rsid w:val="00A06506"/>
    <w:rsid w:val="00A07F7E"/>
    <w:rsid w:val="00A11026"/>
    <w:rsid w:val="00A1212F"/>
    <w:rsid w:val="00A13036"/>
    <w:rsid w:val="00A13EBD"/>
    <w:rsid w:val="00A16CB1"/>
    <w:rsid w:val="00A21B15"/>
    <w:rsid w:val="00A2404F"/>
    <w:rsid w:val="00A24534"/>
    <w:rsid w:val="00A24AA7"/>
    <w:rsid w:val="00A25A38"/>
    <w:rsid w:val="00A273F6"/>
    <w:rsid w:val="00A3292F"/>
    <w:rsid w:val="00A33941"/>
    <w:rsid w:val="00A3457E"/>
    <w:rsid w:val="00A4262A"/>
    <w:rsid w:val="00A54C57"/>
    <w:rsid w:val="00A55ABB"/>
    <w:rsid w:val="00A5691B"/>
    <w:rsid w:val="00A64170"/>
    <w:rsid w:val="00A65DDC"/>
    <w:rsid w:val="00A674C0"/>
    <w:rsid w:val="00A67526"/>
    <w:rsid w:val="00A71C1D"/>
    <w:rsid w:val="00A74E55"/>
    <w:rsid w:val="00A7551F"/>
    <w:rsid w:val="00A763E7"/>
    <w:rsid w:val="00A86144"/>
    <w:rsid w:val="00A863E1"/>
    <w:rsid w:val="00A919D4"/>
    <w:rsid w:val="00A91F6A"/>
    <w:rsid w:val="00A923AA"/>
    <w:rsid w:val="00A93DE8"/>
    <w:rsid w:val="00A95969"/>
    <w:rsid w:val="00A96EF4"/>
    <w:rsid w:val="00AA4E3F"/>
    <w:rsid w:val="00AA66BC"/>
    <w:rsid w:val="00AB02AC"/>
    <w:rsid w:val="00AB1824"/>
    <w:rsid w:val="00AC05A2"/>
    <w:rsid w:val="00AC0FD8"/>
    <w:rsid w:val="00AC10EC"/>
    <w:rsid w:val="00AC2B4D"/>
    <w:rsid w:val="00AC4912"/>
    <w:rsid w:val="00AC4A42"/>
    <w:rsid w:val="00AC7E40"/>
    <w:rsid w:val="00AC7E5B"/>
    <w:rsid w:val="00AD0A18"/>
    <w:rsid w:val="00AD3602"/>
    <w:rsid w:val="00AD3FB5"/>
    <w:rsid w:val="00AE1C68"/>
    <w:rsid w:val="00AE597E"/>
    <w:rsid w:val="00AF1677"/>
    <w:rsid w:val="00AF28E2"/>
    <w:rsid w:val="00AF2996"/>
    <w:rsid w:val="00B03896"/>
    <w:rsid w:val="00B040E9"/>
    <w:rsid w:val="00B06B9D"/>
    <w:rsid w:val="00B07295"/>
    <w:rsid w:val="00B077E5"/>
    <w:rsid w:val="00B11D4D"/>
    <w:rsid w:val="00B125E3"/>
    <w:rsid w:val="00B1365C"/>
    <w:rsid w:val="00B14252"/>
    <w:rsid w:val="00B14A97"/>
    <w:rsid w:val="00B16D2F"/>
    <w:rsid w:val="00B20905"/>
    <w:rsid w:val="00B252F1"/>
    <w:rsid w:val="00B253AD"/>
    <w:rsid w:val="00B306CA"/>
    <w:rsid w:val="00B32B6B"/>
    <w:rsid w:val="00B3548D"/>
    <w:rsid w:val="00B360CE"/>
    <w:rsid w:val="00B427E0"/>
    <w:rsid w:val="00B434D4"/>
    <w:rsid w:val="00B440AB"/>
    <w:rsid w:val="00B44498"/>
    <w:rsid w:val="00B454CA"/>
    <w:rsid w:val="00B5732E"/>
    <w:rsid w:val="00B576C9"/>
    <w:rsid w:val="00B60EC9"/>
    <w:rsid w:val="00B646C1"/>
    <w:rsid w:val="00B65AF3"/>
    <w:rsid w:val="00B67E07"/>
    <w:rsid w:val="00B70378"/>
    <w:rsid w:val="00B70C1D"/>
    <w:rsid w:val="00B76205"/>
    <w:rsid w:val="00B76B52"/>
    <w:rsid w:val="00B77F5B"/>
    <w:rsid w:val="00B80134"/>
    <w:rsid w:val="00B82DBA"/>
    <w:rsid w:val="00B84D2E"/>
    <w:rsid w:val="00B86C88"/>
    <w:rsid w:val="00B87B65"/>
    <w:rsid w:val="00B87D56"/>
    <w:rsid w:val="00B922C4"/>
    <w:rsid w:val="00B923AF"/>
    <w:rsid w:val="00BA5D0A"/>
    <w:rsid w:val="00BA6B4B"/>
    <w:rsid w:val="00BA6D6A"/>
    <w:rsid w:val="00BB0676"/>
    <w:rsid w:val="00BB1082"/>
    <w:rsid w:val="00BB4927"/>
    <w:rsid w:val="00BB49F3"/>
    <w:rsid w:val="00BB5B84"/>
    <w:rsid w:val="00BB776E"/>
    <w:rsid w:val="00BC0A78"/>
    <w:rsid w:val="00BC0DAF"/>
    <w:rsid w:val="00BC6A8B"/>
    <w:rsid w:val="00BD14CA"/>
    <w:rsid w:val="00BD4163"/>
    <w:rsid w:val="00BD5ED0"/>
    <w:rsid w:val="00BD6FFB"/>
    <w:rsid w:val="00BD7666"/>
    <w:rsid w:val="00BE3832"/>
    <w:rsid w:val="00BE53C1"/>
    <w:rsid w:val="00BE7C3C"/>
    <w:rsid w:val="00BE7D40"/>
    <w:rsid w:val="00BF1267"/>
    <w:rsid w:val="00BF1863"/>
    <w:rsid w:val="00BF1EEC"/>
    <w:rsid w:val="00BF3B52"/>
    <w:rsid w:val="00BF4983"/>
    <w:rsid w:val="00BF6705"/>
    <w:rsid w:val="00C05EFA"/>
    <w:rsid w:val="00C067A1"/>
    <w:rsid w:val="00C07FC3"/>
    <w:rsid w:val="00C110D8"/>
    <w:rsid w:val="00C11686"/>
    <w:rsid w:val="00C11EBE"/>
    <w:rsid w:val="00C162CA"/>
    <w:rsid w:val="00C164F5"/>
    <w:rsid w:val="00C16B10"/>
    <w:rsid w:val="00C178E0"/>
    <w:rsid w:val="00C21F03"/>
    <w:rsid w:val="00C240A2"/>
    <w:rsid w:val="00C2543D"/>
    <w:rsid w:val="00C264BD"/>
    <w:rsid w:val="00C26AD7"/>
    <w:rsid w:val="00C300E2"/>
    <w:rsid w:val="00C31A3B"/>
    <w:rsid w:val="00C31E43"/>
    <w:rsid w:val="00C36776"/>
    <w:rsid w:val="00C378B3"/>
    <w:rsid w:val="00C37B1D"/>
    <w:rsid w:val="00C459D7"/>
    <w:rsid w:val="00C47596"/>
    <w:rsid w:val="00C51919"/>
    <w:rsid w:val="00C5220A"/>
    <w:rsid w:val="00C52289"/>
    <w:rsid w:val="00C52C9D"/>
    <w:rsid w:val="00C55008"/>
    <w:rsid w:val="00C6034C"/>
    <w:rsid w:val="00C6111E"/>
    <w:rsid w:val="00C65EB8"/>
    <w:rsid w:val="00C6634E"/>
    <w:rsid w:val="00C666D3"/>
    <w:rsid w:val="00C670D2"/>
    <w:rsid w:val="00C706BC"/>
    <w:rsid w:val="00C73A6D"/>
    <w:rsid w:val="00C7604B"/>
    <w:rsid w:val="00C81EFC"/>
    <w:rsid w:val="00C8243A"/>
    <w:rsid w:val="00C84A09"/>
    <w:rsid w:val="00C85E3C"/>
    <w:rsid w:val="00C86AF8"/>
    <w:rsid w:val="00C872CC"/>
    <w:rsid w:val="00C9183E"/>
    <w:rsid w:val="00C9268C"/>
    <w:rsid w:val="00C9334C"/>
    <w:rsid w:val="00C97210"/>
    <w:rsid w:val="00C976C5"/>
    <w:rsid w:val="00CA07E7"/>
    <w:rsid w:val="00CA2EC5"/>
    <w:rsid w:val="00CA3628"/>
    <w:rsid w:val="00CA56B5"/>
    <w:rsid w:val="00CB0491"/>
    <w:rsid w:val="00CB0E05"/>
    <w:rsid w:val="00CC0371"/>
    <w:rsid w:val="00CD0246"/>
    <w:rsid w:val="00CD1689"/>
    <w:rsid w:val="00CD2BB1"/>
    <w:rsid w:val="00CD599D"/>
    <w:rsid w:val="00CD7690"/>
    <w:rsid w:val="00D003BE"/>
    <w:rsid w:val="00D00CF6"/>
    <w:rsid w:val="00D0115C"/>
    <w:rsid w:val="00D04749"/>
    <w:rsid w:val="00D07849"/>
    <w:rsid w:val="00D103FE"/>
    <w:rsid w:val="00D1041B"/>
    <w:rsid w:val="00D20441"/>
    <w:rsid w:val="00D21149"/>
    <w:rsid w:val="00D21200"/>
    <w:rsid w:val="00D23255"/>
    <w:rsid w:val="00D234D9"/>
    <w:rsid w:val="00D24B50"/>
    <w:rsid w:val="00D251AC"/>
    <w:rsid w:val="00D26D3E"/>
    <w:rsid w:val="00D32B73"/>
    <w:rsid w:val="00D33701"/>
    <w:rsid w:val="00D3377A"/>
    <w:rsid w:val="00D34700"/>
    <w:rsid w:val="00D35FAC"/>
    <w:rsid w:val="00D3652D"/>
    <w:rsid w:val="00D37371"/>
    <w:rsid w:val="00D406EB"/>
    <w:rsid w:val="00D42BFB"/>
    <w:rsid w:val="00D44DB7"/>
    <w:rsid w:val="00D45227"/>
    <w:rsid w:val="00D46A79"/>
    <w:rsid w:val="00D479D2"/>
    <w:rsid w:val="00D47A83"/>
    <w:rsid w:val="00D51906"/>
    <w:rsid w:val="00D53225"/>
    <w:rsid w:val="00D53670"/>
    <w:rsid w:val="00D54653"/>
    <w:rsid w:val="00D55AB6"/>
    <w:rsid w:val="00D562FE"/>
    <w:rsid w:val="00D579BA"/>
    <w:rsid w:val="00D604CE"/>
    <w:rsid w:val="00D61896"/>
    <w:rsid w:val="00D647E6"/>
    <w:rsid w:val="00D678BC"/>
    <w:rsid w:val="00D70453"/>
    <w:rsid w:val="00D708B5"/>
    <w:rsid w:val="00D71A6E"/>
    <w:rsid w:val="00D72B39"/>
    <w:rsid w:val="00D750FF"/>
    <w:rsid w:val="00D7715C"/>
    <w:rsid w:val="00D77405"/>
    <w:rsid w:val="00D87AA8"/>
    <w:rsid w:val="00D87D37"/>
    <w:rsid w:val="00D92594"/>
    <w:rsid w:val="00D926A2"/>
    <w:rsid w:val="00D95259"/>
    <w:rsid w:val="00D9542F"/>
    <w:rsid w:val="00DA3C4E"/>
    <w:rsid w:val="00DA5A67"/>
    <w:rsid w:val="00DA5E86"/>
    <w:rsid w:val="00DA75D5"/>
    <w:rsid w:val="00DB3EEC"/>
    <w:rsid w:val="00DB4A9F"/>
    <w:rsid w:val="00DB734F"/>
    <w:rsid w:val="00DB7D49"/>
    <w:rsid w:val="00DC1EA4"/>
    <w:rsid w:val="00DC240B"/>
    <w:rsid w:val="00DC4975"/>
    <w:rsid w:val="00DC5FEE"/>
    <w:rsid w:val="00DD2ECA"/>
    <w:rsid w:val="00DD41DA"/>
    <w:rsid w:val="00DD6139"/>
    <w:rsid w:val="00DD7EDF"/>
    <w:rsid w:val="00DE0C41"/>
    <w:rsid w:val="00DE0CFD"/>
    <w:rsid w:val="00DE26A9"/>
    <w:rsid w:val="00DE3BE9"/>
    <w:rsid w:val="00DF31A2"/>
    <w:rsid w:val="00DF398C"/>
    <w:rsid w:val="00DF3B38"/>
    <w:rsid w:val="00DF4D3B"/>
    <w:rsid w:val="00DF788F"/>
    <w:rsid w:val="00DF7FEF"/>
    <w:rsid w:val="00E00497"/>
    <w:rsid w:val="00E006D2"/>
    <w:rsid w:val="00E023E2"/>
    <w:rsid w:val="00E112BD"/>
    <w:rsid w:val="00E11A43"/>
    <w:rsid w:val="00E1754A"/>
    <w:rsid w:val="00E23314"/>
    <w:rsid w:val="00E30CBC"/>
    <w:rsid w:val="00E3375A"/>
    <w:rsid w:val="00E339EB"/>
    <w:rsid w:val="00E44CDA"/>
    <w:rsid w:val="00E45337"/>
    <w:rsid w:val="00E51E28"/>
    <w:rsid w:val="00E533D1"/>
    <w:rsid w:val="00E53B6C"/>
    <w:rsid w:val="00E54106"/>
    <w:rsid w:val="00E54C1F"/>
    <w:rsid w:val="00E55AE0"/>
    <w:rsid w:val="00E707D8"/>
    <w:rsid w:val="00E7090B"/>
    <w:rsid w:val="00E74230"/>
    <w:rsid w:val="00E74FDD"/>
    <w:rsid w:val="00E77609"/>
    <w:rsid w:val="00E8168A"/>
    <w:rsid w:val="00E817F2"/>
    <w:rsid w:val="00E821E7"/>
    <w:rsid w:val="00E916B1"/>
    <w:rsid w:val="00E920C1"/>
    <w:rsid w:val="00E92305"/>
    <w:rsid w:val="00E943F1"/>
    <w:rsid w:val="00E94A15"/>
    <w:rsid w:val="00EA00DC"/>
    <w:rsid w:val="00EA231B"/>
    <w:rsid w:val="00EA3D24"/>
    <w:rsid w:val="00EA3D98"/>
    <w:rsid w:val="00EA46F9"/>
    <w:rsid w:val="00EA65A7"/>
    <w:rsid w:val="00EB43F1"/>
    <w:rsid w:val="00EB63F9"/>
    <w:rsid w:val="00ED14CF"/>
    <w:rsid w:val="00ED19D6"/>
    <w:rsid w:val="00ED1EE0"/>
    <w:rsid w:val="00ED2A54"/>
    <w:rsid w:val="00ED3BE7"/>
    <w:rsid w:val="00ED65A6"/>
    <w:rsid w:val="00EE2E0A"/>
    <w:rsid w:val="00EE2ED4"/>
    <w:rsid w:val="00EE32B8"/>
    <w:rsid w:val="00EE5D30"/>
    <w:rsid w:val="00EE63CD"/>
    <w:rsid w:val="00EE6510"/>
    <w:rsid w:val="00EE6FF4"/>
    <w:rsid w:val="00EE7AC1"/>
    <w:rsid w:val="00EF30AA"/>
    <w:rsid w:val="00EF4CBA"/>
    <w:rsid w:val="00EF6342"/>
    <w:rsid w:val="00EF72E8"/>
    <w:rsid w:val="00EF7C71"/>
    <w:rsid w:val="00F00494"/>
    <w:rsid w:val="00F03E7A"/>
    <w:rsid w:val="00F068F2"/>
    <w:rsid w:val="00F06EC8"/>
    <w:rsid w:val="00F07583"/>
    <w:rsid w:val="00F10047"/>
    <w:rsid w:val="00F10941"/>
    <w:rsid w:val="00F10CD1"/>
    <w:rsid w:val="00F11F64"/>
    <w:rsid w:val="00F13D93"/>
    <w:rsid w:val="00F15578"/>
    <w:rsid w:val="00F20227"/>
    <w:rsid w:val="00F2046F"/>
    <w:rsid w:val="00F20CD0"/>
    <w:rsid w:val="00F21ABD"/>
    <w:rsid w:val="00F239DD"/>
    <w:rsid w:val="00F243D5"/>
    <w:rsid w:val="00F25B6A"/>
    <w:rsid w:val="00F271DA"/>
    <w:rsid w:val="00F30E7F"/>
    <w:rsid w:val="00F314A6"/>
    <w:rsid w:val="00F32783"/>
    <w:rsid w:val="00F4309A"/>
    <w:rsid w:val="00F44F12"/>
    <w:rsid w:val="00F50844"/>
    <w:rsid w:val="00F50B86"/>
    <w:rsid w:val="00F50EE3"/>
    <w:rsid w:val="00F57BA6"/>
    <w:rsid w:val="00F65D41"/>
    <w:rsid w:val="00F65F85"/>
    <w:rsid w:val="00F700D1"/>
    <w:rsid w:val="00F709D8"/>
    <w:rsid w:val="00F70BC3"/>
    <w:rsid w:val="00F739B3"/>
    <w:rsid w:val="00F80F80"/>
    <w:rsid w:val="00F811F2"/>
    <w:rsid w:val="00F835E3"/>
    <w:rsid w:val="00F87D3C"/>
    <w:rsid w:val="00F914AB"/>
    <w:rsid w:val="00F940BB"/>
    <w:rsid w:val="00F95B70"/>
    <w:rsid w:val="00FA246E"/>
    <w:rsid w:val="00FA4282"/>
    <w:rsid w:val="00FA6EB4"/>
    <w:rsid w:val="00FA79EA"/>
    <w:rsid w:val="00FB0999"/>
    <w:rsid w:val="00FB0CF3"/>
    <w:rsid w:val="00FB29F4"/>
    <w:rsid w:val="00FC30D8"/>
    <w:rsid w:val="00FC5FDF"/>
    <w:rsid w:val="00FD3802"/>
    <w:rsid w:val="00FD452A"/>
    <w:rsid w:val="00FD78A4"/>
    <w:rsid w:val="00FE099F"/>
    <w:rsid w:val="00FE115B"/>
    <w:rsid w:val="00FE16B5"/>
    <w:rsid w:val="00FE36A8"/>
    <w:rsid w:val="00FE3F3A"/>
    <w:rsid w:val="00FF1FF8"/>
    <w:rsid w:val="00FF2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3E51"/>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17AE"/>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 w:type="character" w:styleId="Verwijzingopmerking">
    <w:name w:val="annotation reference"/>
    <w:basedOn w:val="Standaardalinea-lettertype"/>
    <w:uiPriority w:val="99"/>
    <w:semiHidden/>
    <w:unhideWhenUsed/>
    <w:rsid w:val="00D04749"/>
    <w:rPr>
      <w:sz w:val="16"/>
      <w:szCs w:val="16"/>
    </w:rPr>
  </w:style>
  <w:style w:type="paragraph" w:styleId="Tekstopmerking">
    <w:name w:val="annotation text"/>
    <w:basedOn w:val="Standaard"/>
    <w:link w:val="TekstopmerkingChar"/>
    <w:uiPriority w:val="99"/>
    <w:semiHidden/>
    <w:unhideWhenUsed/>
    <w:rsid w:val="00D047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4749"/>
    <w:rPr>
      <w:sz w:val="20"/>
      <w:szCs w:val="20"/>
    </w:rPr>
  </w:style>
  <w:style w:type="paragraph" w:styleId="Onderwerpvanopmerking">
    <w:name w:val="annotation subject"/>
    <w:basedOn w:val="Tekstopmerking"/>
    <w:next w:val="Tekstopmerking"/>
    <w:link w:val="OnderwerpvanopmerkingChar"/>
    <w:uiPriority w:val="99"/>
    <w:semiHidden/>
    <w:unhideWhenUsed/>
    <w:rsid w:val="00D04749"/>
    <w:rPr>
      <w:b/>
      <w:bCs/>
    </w:rPr>
  </w:style>
  <w:style w:type="character" w:customStyle="1" w:styleId="OnderwerpvanopmerkingChar">
    <w:name w:val="Onderwerp van opmerking Char"/>
    <w:basedOn w:val="TekstopmerkingChar"/>
    <w:link w:val="Onderwerpvanopmerking"/>
    <w:uiPriority w:val="99"/>
    <w:semiHidden/>
    <w:rsid w:val="00D04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 w:id="20669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tekla.com/doc/tekla-structures/2022/lic_which_license_server_to_use" TargetMode="External"/><Relationship Id="rId18" Type="http://schemas.openxmlformats.org/officeDocument/2006/relationships/hyperlink" Target="https://support.tekla.com/doc/tekla-structures/not-version-specific/twh_subscribing_to_alerts_about_content_updates" TargetMode="External"/><Relationship Id="rId26" Type="http://schemas.openxmlformats.org/officeDocument/2006/relationships/hyperlink" Target="https://dl.construsoft.com/files/en/TUA_TS_folder.pdf" TargetMode="External"/><Relationship Id="rId39" Type="http://schemas.openxmlformats.org/officeDocument/2006/relationships/hyperlink" Target="https://support.tekla.com/doc/tekla-structures/2022/mod_catalogs_exporting_and_importing_profiles" TargetMode="External"/><Relationship Id="rId21" Type="http://schemas.openxmlformats.org/officeDocument/2006/relationships/image" Target="media/image4.png"/><Relationship Id="rId34" Type="http://schemas.openxmlformats.org/officeDocument/2006/relationships/hyperlink" Target="https://support.tekla.com/doc/tekla-structures/2022/xs_dstv_number_of_parts_by_selection" TargetMode="External"/><Relationship Id="rId42" Type="http://schemas.openxmlformats.org/officeDocument/2006/relationships/hyperlink" Target="https://support.tekla.com/doc/tekla-structures/2022/sys_customizing_uda" TargetMode="External"/><Relationship Id="rId47" Type="http://schemas.openxmlformats.org/officeDocument/2006/relationships/hyperlink" Target="https://support.tekla.com/node/151361/latest" TargetMode="External"/><Relationship Id="rId50" Type="http://schemas.openxmlformats.org/officeDocument/2006/relationships/hyperlink" Target="https://support.tekla.com/doc/tekla-structures/2022/mod_creating_a_standard_part_model"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upport.tekla.com/doc/tekla-structures/2022/ins_about_tekla_structures_installation" TargetMode="External"/><Relationship Id="rId17" Type="http://schemas.openxmlformats.org/officeDocument/2006/relationships/hyperlink" Target="https://support.tekla.com/article/backup-the-activated-licenses" TargetMode="External"/><Relationship Id="rId25" Type="http://schemas.openxmlformats.org/officeDocument/2006/relationships/hyperlink" Target="https://dl.construsoft.com/files/en/TUA_TS_folder.pdf" TargetMode="External"/><Relationship Id="rId33" Type="http://schemas.openxmlformats.org/officeDocument/2006/relationships/hyperlink" Target="https://support.tekla.com/doc/tekla-structures/2022/xs_use_assembly_number_for" TargetMode="External"/><Relationship Id="rId38" Type="http://schemas.openxmlformats.org/officeDocument/2006/relationships/hyperlink" Target="https://support.tekla.com/doc/tekla-structures/2022/admin_rel_model_templates_in_version_update" TargetMode="External"/><Relationship Id="rId46" Type="http://schemas.openxmlformats.org/officeDocument/2006/relationships/hyperlink" Target="https://support.tekla.com/node/151361/latest" TargetMode="External"/><Relationship Id="rId2" Type="http://schemas.openxmlformats.org/officeDocument/2006/relationships/customXml" Target="../customXml/item2.xml"/><Relationship Id="rId16" Type="http://schemas.openxmlformats.org/officeDocument/2006/relationships/hyperlink" Target="https://support.tekla.com/doc/tekla-structures/2022/ins_about_tekla_structures_installation" TargetMode="External"/><Relationship Id="rId20" Type="http://schemas.openxmlformats.org/officeDocument/2006/relationships/image" Target="media/image3.png"/><Relationship Id="rId29" Type="http://schemas.openxmlformats.org/officeDocument/2006/relationships/hyperlink" Target="https://support.tekla.com/article/using-unfold-corner-ratios-inp" TargetMode="External"/><Relationship Id="rId41" Type="http://schemas.openxmlformats.org/officeDocument/2006/relationships/hyperlink" Target="https://support.tekla.com/doc/tekla-structures/2022/mod_importing_and_exporting_bol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klastructures.support.tekla.com/video-tutorials/en/how_to_use_tc_as_project_or_firm_folder" TargetMode="External"/><Relationship Id="rId32" Type="http://schemas.openxmlformats.org/officeDocument/2006/relationships/hyperlink" Target="https://support.tekla.com/doc/tekla-structures/2022/xs_black_drawing_background" TargetMode="External"/><Relationship Id="rId37" Type="http://schemas.openxmlformats.org/officeDocument/2006/relationships/image" Target="media/image6.png"/><Relationship Id="rId40" Type="http://schemas.openxmlformats.org/officeDocument/2006/relationships/hyperlink" Target="https://support.tekla.com/doc/tekla-structures/2022/mod_importing_and_exporting_material_grades" TargetMode="External"/><Relationship Id="rId45" Type="http://schemas.openxmlformats.org/officeDocument/2006/relationships/hyperlink" Target="https://support.tekla.com/node/151361/latest" TargetMode="External"/><Relationship Id="rId53" Type="http://schemas.openxmlformats.org/officeDocument/2006/relationships/hyperlink" Target="https://support.tekla.com/doc/tekla-structures/2021/det_getting_started_component_catalog" TargetMode="External"/><Relationship Id="rId5" Type="http://schemas.openxmlformats.org/officeDocument/2006/relationships/numbering" Target="numbering.xml"/><Relationship Id="rId15" Type="http://schemas.openxmlformats.org/officeDocument/2006/relationships/hyperlink" Target="mailto:administratie@construsoft.com" TargetMode="External"/><Relationship Id="rId23" Type="http://schemas.openxmlformats.org/officeDocument/2006/relationships/hyperlink" Target="https://support.tekla.com/article/using-trimble-connect-files-in-tekla-structures" TargetMode="External"/><Relationship Id="rId28" Type="http://schemas.openxmlformats.org/officeDocument/2006/relationships/hyperlink" Target="https://support.tekla.com/doc/tekla-structures/2022/xs_macro_directory" TargetMode="External"/><Relationship Id="rId36" Type="http://schemas.openxmlformats.org/officeDocument/2006/relationships/hyperlink" Target="https://support.tekla.com/doc/tekla-structures/2022/det_import_export_custom_components" TargetMode="External"/><Relationship Id="rId49" Type="http://schemas.openxmlformats.org/officeDocument/2006/relationships/hyperlink" Target="https://support.tekla.com/doc/tekla-structures/2022/dra_setting_up_project_information"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support.tekla.com/doc/tekla-structures/2022/xs_background_color1" TargetMode="External"/><Relationship Id="rId44" Type="http://schemas.openxmlformats.org/officeDocument/2006/relationships/hyperlink" Target="https://support.tekla.com/node/151361/latest" TargetMode="External"/><Relationship Id="rId52" Type="http://schemas.openxmlformats.org/officeDocument/2006/relationships/hyperlink" Target="https://support.tekla.com/doc/tekla-structures/not-version-specific/det_applications_components_catalog_for_administrat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download_manager/dist-download/software_download/TeklaLicenseBorrowTool_2020_0.exe" TargetMode="External"/><Relationship Id="rId22" Type="http://schemas.openxmlformats.org/officeDocument/2006/relationships/hyperlink" Target="https://dl.construsoft.com/files/en/TUA_TS_folder.pdf" TargetMode="External"/><Relationship Id="rId27" Type="http://schemas.openxmlformats.org/officeDocument/2006/relationships/hyperlink" Target="https://dl.construsoft.com/files/en/TUA_TS_folder.pdf" TargetMode="External"/><Relationship Id="rId30" Type="http://schemas.openxmlformats.org/officeDocument/2006/relationships/image" Target="media/image5.png"/><Relationship Id="rId35" Type="http://schemas.openxmlformats.org/officeDocument/2006/relationships/hyperlink" Target="https://support.tekla.com/doc/tekla-structures/2022/sys_app_environment_variables" TargetMode="External"/><Relationship Id="rId43" Type="http://schemas.openxmlformats.org/officeDocument/2006/relationships/hyperlink" Target="https://support.tekla.com/node/151361/latest" TargetMode="External"/><Relationship Id="rId48" Type="http://schemas.openxmlformats.org/officeDocument/2006/relationships/hyperlink" Target="https://support.tekla.com/node/151361/lates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upport.tekla.com/node/151361/latest"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1" ma:contentTypeDescription="Create a new document." ma:contentTypeScope="" ma:versionID="6514c868913d47a08a0587e7a4663fb4">
  <xsd:schema xmlns:xsd="http://www.w3.org/2001/XMLSchema" xmlns:xs="http://www.w3.org/2001/XMLSchema" xmlns:p="http://schemas.microsoft.com/office/2006/metadata/properties" xmlns:ns2="6132ddb8-6f13-42c7-9f8c-9703f3de9494" targetNamespace="http://schemas.microsoft.com/office/2006/metadata/properties" ma:root="true" ma:fieldsID="201aca4d7b50ba8c52f6d21a181560e7" ns2:_="">
    <xsd:import namespace="6132ddb8-6f13-42c7-9f8c-9703f3de9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documentManagement>
</p:properties>
</file>

<file path=customXml/itemProps1.xml><?xml version="1.0" encoding="utf-8"?>
<ds:datastoreItem xmlns:ds="http://schemas.openxmlformats.org/officeDocument/2006/customXml" ds:itemID="{14BC6881-157C-4404-8F96-7CAEEED88297}">
  <ds:schemaRefs>
    <ds:schemaRef ds:uri="http://schemas.microsoft.com/sharepoint/v3/contenttype/forms"/>
  </ds:schemaRefs>
</ds:datastoreItem>
</file>

<file path=customXml/itemProps2.xml><?xml version="1.0" encoding="utf-8"?>
<ds:datastoreItem xmlns:ds="http://schemas.openxmlformats.org/officeDocument/2006/customXml" ds:itemID="{A2B53F54-AEE7-42EA-914F-4A893C9DB312}">
  <ds:schemaRefs>
    <ds:schemaRef ds:uri="http://schemas.openxmlformats.org/officeDocument/2006/bibliography"/>
  </ds:schemaRefs>
</ds:datastoreItem>
</file>

<file path=customXml/itemProps3.xml><?xml version="1.0" encoding="utf-8"?>
<ds:datastoreItem xmlns:ds="http://schemas.openxmlformats.org/officeDocument/2006/customXml" ds:itemID="{7B39EE8F-F1B5-44FB-9542-D2BDEA30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2ddb8-6f13-42c7-9f8c-9703f3de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946C7-90EF-4D05-BE3B-3C5DA63F8629}">
  <ds:schemaRefs>
    <ds:schemaRef ds:uri="http://schemas.microsoft.com/office/2006/metadata/properties"/>
    <ds:schemaRef ds:uri="http://schemas.microsoft.com/office/infopath/2007/PartnerControls"/>
    <ds:schemaRef ds:uri="6132ddb8-6f13-42c7-9f8c-9703f3de9494"/>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15</Pages>
  <Words>3770</Words>
  <Characters>20737</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Leon Wienhoven</cp:lastModifiedBy>
  <cp:revision>379</cp:revision>
  <cp:lastPrinted>2017-06-13T13:19:00Z</cp:lastPrinted>
  <dcterms:created xsi:type="dcterms:W3CDTF">2022-02-22T14:55:00Z</dcterms:created>
  <dcterms:modified xsi:type="dcterms:W3CDTF">2022-03-22T12:08:00Z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ies>
</file>